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D5A" w:rsidRPr="00EA5298" w:rsidRDefault="00EA5298" w:rsidP="00EA5298">
      <w:pPr>
        <w:jc w:val="center"/>
        <w:rPr>
          <w:rFonts w:ascii="微软雅黑" w:eastAsia="微软雅黑" w:hAnsi="微软雅黑"/>
          <w:b/>
          <w:sz w:val="28"/>
          <w:szCs w:val="28"/>
        </w:rPr>
      </w:pPr>
      <w:r w:rsidRPr="00EA5298">
        <w:rPr>
          <w:rFonts w:ascii="微软雅黑" w:eastAsia="微软雅黑" w:hAnsi="微软雅黑" w:hint="eastAsia"/>
          <w:b/>
          <w:sz w:val="28"/>
          <w:szCs w:val="28"/>
        </w:rPr>
        <w:t>药物临床试验</w:t>
      </w:r>
      <w:r w:rsidR="0004399F">
        <w:rPr>
          <w:rFonts w:ascii="微软雅黑" w:eastAsia="微软雅黑" w:hAnsi="微软雅黑" w:hint="eastAsia"/>
          <w:b/>
          <w:sz w:val="28"/>
          <w:szCs w:val="28"/>
        </w:rPr>
        <w:t>项目</w:t>
      </w:r>
      <w:r w:rsidR="0004399F" w:rsidRPr="00EA5298">
        <w:rPr>
          <w:rFonts w:ascii="微软雅黑" w:eastAsia="微软雅黑" w:hAnsi="微软雅黑" w:hint="eastAsia"/>
          <w:b/>
          <w:sz w:val="28"/>
          <w:szCs w:val="28"/>
        </w:rPr>
        <w:t>资料</w:t>
      </w:r>
      <w:r w:rsidRPr="00EA5298">
        <w:rPr>
          <w:rFonts w:ascii="微软雅黑" w:eastAsia="微软雅黑" w:hAnsi="微软雅黑" w:hint="eastAsia"/>
          <w:b/>
          <w:sz w:val="28"/>
          <w:szCs w:val="28"/>
        </w:rPr>
        <w:t>归档目录</w:t>
      </w:r>
      <w:r w:rsidR="00DF181D">
        <w:rPr>
          <w:rFonts w:asciiTheme="minorEastAsia" w:eastAsiaTheme="minorEastAsia" w:hAnsiTheme="minorEastAsia" w:cstheme="minorEastAsia" w:hint="eastAsia"/>
          <w:b/>
          <w:bCs/>
        </w:rPr>
        <w:t>（包括但不限于）</w:t>
      </w:r>
    </w:p>
    <w:tbl>
      <w:tblPr>
        <w:tblW w:w="8560" w:type="dxa"/>
        <w:jc w:val="center"/>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3260"/>
        <w:gridCol w:w="850"/>
        <w:gridCol w:w="709"/>
        <w:gridCol w:w="567"/>
        <w:gridCol w:w="1728"/>
        <w:gridCol w:w="965"/>
      </w:tblGrid>
      <w:tr w:rsidR="005F35DD" w:rsidTr="009F12F4">
        <w:trPr>
          <w:trHeight w:val="510"/>
          <w:jc w:val="center"/>
        </w:trPr>
        <w:tc>
          <w:tcPr>
            <w:tcW w:w="8560" w:type="dxa"/>
            <w:gridSpan w:val="7"/>
            <w:tcBorders>
              <w:top w:val="single" w:sz="4" w:space="0" w:color="auto"/>
              <w:left w:val="single" w:sz="4" w:space="0" w:color="auto"/>
              <w:right w:val="single" w:sz="4" w:space="0" w:color="auto"/>
            </w:tcBorders>
            <w:vAlign w:val="center"/>
          </w:tcPr>
          <w:p w:rsidR="005F35DD" w:rsidRDefault="005F35DD" w:rsidP="006E05C7">
            <w:pPr>
              <w:adjustRightInd w:val="0"/>
              <w:snapToGrid w:val="0"/>
              <w:ind w:leftChars="-20" w:left="-42" w:rightChars="-20" w:right="-42"/>
              <w:jc w:val="center"/>
              <w:rPr>
                <w:rFonts w:asciiTheme="minorEastAsia" w:eastAsiaTheme="minorEastAsia" w:hAnsiTheme="minorEastAsia" w:cstheme="minorEastAsia"/>
                <w:b/>
                <w:spacing w:val="-6"/>
              </w:rPr>
            </w:pPr>
            <w:r>
              <w:rPr>
                <w:rFonts w:asciiTheme="minorEastAsia" w:eastAsiaTheme="minorEastAsia" w:hAnsiTheme="minorEastAsia" w:cstheme="minorEastAsia" w:hint="eastAsia"/>
                <w:b/>
                <w:bCs/>
              </w:rPr>
              <w:t>一、临床试验准备阶段</w:t>
            </w:r>
          </w:p>
        </w:tc>
      </w:tr>
      <w:tr w:rsidR="00B1517A" w:rsidTr="00632274">
        <w:trPr>
          <w:trHeight w:val="510"/>
          <w:jc w:val="center"/>
        </w:trPr>
        <w:tc>
          <w:tcPr>
            <w:tcW w:w="3741" w:type="dxa"/>
            <w:gridSpan w:val="2"/>
            <w:vMerge w:val="restart"/>
            <w:tcBorders>
              <w:top w:val="single" w:sz="4" w:space="0" w:color="auto"/>
              <w:left w:val="single" w:sz="4" w:space="0" w:color="auto"/>
              <w:right w:val="single" w:sz="4" w:space="0" w:color="auto"/>
            </w:tcBorders>
            <w:vAlign w:val="center"/>
          </w:tcPr>
          <w:p w:rsidR="00B1517A" w:rsidRPr="00B25A4D" w:rsidRDefault="00B1517A" w:rsidP="006E05C7">
            <w:pPr>
              <w:adjustRightInd w:val="0"/>
              <w:snapToGrid w:val="0"/>
              <w:ind w:right="-20"/>
              <w:rPr>
                <w:rFonts w:asciiTheme="minorEastAsia" w:eastAsiaTheme="minorEastAsia" w:hAnsiTheme="minorEastAsia" w:cstheme="minorEastAsia"/>
                <w:b/>
                <w:spacing w:val="-6"/>
              </w:rPr>
            </w:pPr>
            <w:r w:rsidRPr="00B25A4D">
              <w:rPr>
                <w:rFonts w:asciiTheme="minorEastAsia" w:eastAsiaTheme="minorEastAsia" w:hAnsiTheme="minorEastAsia" w:cstheme="minorEastAsia" w:hint="eastAsia"/>
                <w:b/>
                <w:spacing w:val="-6"/>
              </w:rPr>
              <w:t xml:space="preserve">           必备文件</w:t>
            </w:r>
          </w:p>
        </w:tc>
        <w:tc>
          <w:tcPr>
            <w:tcW w:w="850" w:type="dxa"/>
            <w:vMerge w:val="restart"/>
            <w:tcBorders>
              <w:top w:val="single" w:sz="4" w:space="0" w:color="auto"/>
              <w:left w:val="single" w:sz="4" w:space="0" w:color="auto"/>
              <w:right w:val="single" w:sz="4" w:space="0" w:color="auto"/>
            </w:tcBorders>
            <w:vAlign w:val="center"/>
          </w:tcPr>
          <w:p w:rsidR="00B1517A" w:rsidRPr="00B25A4D" w:rsidRDefault="00B1517A" w:rsidP="006E05C7">
            <w:pPr>
              <w:adjustRightInd w:val="0"/>
              <w:snapToGrid w:val="0"/>
              <w:ind w:leftChars="-20" w:left="-42" w:rightChars="-20" w:right="-42"/>
              <w:jc w:val="center"/>
              <w:rPr>
                <w:rFonts w:asciiTheme="minorEastAsia" w:eastAsiaTheme="minorEastAsia" w:hAnsiTheme="minorEastAsia" w:cstheme="minorEastAsia"/>
                <w:b/>
                <w:spacing w:val="-6"/>
              </w:rPr>
            </w:pPr>
            <w:r w:rsidRPr="00B25A4D">
              <w:rPr>
                <w:rFonts w:asciiTheme="minorEastAsia" w:eastAsiaTheme="minorEastAsia" w:hAnsiTheme="minorEastAsia" w:cstheme="minorEastAsia" w:hint="eastAsia"/>
                <w:b/>
                <w:spacing w:val="-6"/>
              </w:rPr>
              <w:t>临床试验机构</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B1517A" w:rsidRDefault="00B1517A" w:rsidP="00B1517A">
            <w:pPr>
              <w:adjustRightInd w:val="0"/>
              <w:snapToGrid w:val="0"/>
              <w:ind w:leftChars="-20" w:left="-42" w:rightChars="-20" w:right="-42"/>
              <w:jc w:val="center"/>
              <w:rPr>
                <w:rFonts w:asciiTheme="minorEastAsia" w:eastAsiaTheme="minorEastAsia" w:hAnsiTheme="minorEastAsia" w:cstheme="minorEastAsia"/>
                <w:b/>
                <w:spacing w:val="-6"/>
              </w:rPr>
            </w:pPr>
            <w:r>
              <w:rPr>
                <w:rFonts w:asciiTheme="minorEastAsia" w:eastAsiaTheme="minorEastAsia" w:hAnsiTheme="minorEastAsia" w:cstheme="minorEastAsia" w:hint="eastAsia"/>
                <w:b/>
                <w:spacing w:val="-6"/>
              </w:rPr>
              <w:t>资料完整性</w:t>
            </w:r>
          </w:p>
        </w:tc>
        <w:tc>
          <w:tcPr>
            <w:tcW w:w="1728" w:type="dxa"/>
            <w:vMerge w:val="restart"/>
            <w:tcBorders>
              <w:top w:val="single" w:sz="4" w:space="0" w:color="auto"/>
              <w:left w:val="single" w:sz="4" w:space="0" w:color="auto"/>
              <w:right w:val="single" w:sz="4" w:space="0" w:color="auto"/>
            </w:tcBorders>
            <w:vAlign w:val="center"/>
          </w:tcPr>
          <w:p w:rsidR="00B1517A" w:rsidRDefault="00632274" w:rsidP="00632274">
            <w:pPr>
              <w:adjustRightInd w:val="0"/>
              <w:snapToGrid w:val="0"/>
              <w:ind w:leftChars="-20" w:left="-42" w:rightChars="-20" w:right="-42"/>
              <w:jc w:val="center"/>
              <w:rPr>
                <w:rFonts w:asciiTheme="minorEastAsia" w:eastAsiaTheme="minorEastAsia" w:hAnsiTheme="minorEastAsia" w:cstheme="minorEastAsia"/>
                <w:b/>
                <w:spacing w:val="-6"/>
              </w:rPr>
            </w:pPr>
            <w:r>
              <w:rPr>
                <w:rFonts w:asciiTheme="minorEastAsia" w:eastAsiaTheme="minorEastAsia" w:hAnsiTheme="minorEastAsia" w:cstheme="minorEastAsia" w:hint="eastAsia"/>
                <w:b/>
                <w:spacing w:val="-6"/>
              </w:rPr>
              <w:t>版本号</w:t>
            </w:r>
          </w:p>
        </w:tc>
        <w:tc>
          <w:tcPr>
            <w:tcW w:w="965" w:type="dxa"/>
            <w:vMerge w:val="restart"/>
            <w:tcBorders>
              <w:top w:val="single" w:sz="4" w:space="0" w:color="auto"/>
              <w:left w:val="single" w:sz="4" w:space="0" w:color="auto"/>
              <w:right w:val="single" w:sz="4" w:space="0" w:color="auto"/>
            </w:tcBorders>
            <w:vAlign w:val="center"/>
          </w:tcPr>
          <w:p w:rsidR="00B1517A" w:rsidRPr="00B25A4D" w:rsidRDefault="00B1517A" w:rsidP="006E05C7">
            <w:pPr>
              <w:adjustRightInd w:val="0"/>
              <w:snapToGrid w:val="0"/>
              <w:ind w:leftChars="-20" w:left="-42" w:rightChars="-20" w:right="-42"/>
              <w:jc w:val="center"/>
              <w:rPr>
                <w:rFonts w:asciiTheme="minorEastAsia" w:eastAsiaTheme="minorEastAsia" w:hAnsiTheme="minorEastAsia" w:cstheme="minorEastAsia"/>
                <w:b/>
                <w:spacing w:val="-6"/>
              </w:rPr>
            </w:pPr>
            <w:r>
              <w:rPr>
                <w:rFonts w:asciiTheme="minorEastAsia" w:eastAsiaTheme="minorEastAsia" w:hAnsiTheme="minorEastAsia" w:cstheme="minorEastAsia" w:hint="eastAsia"/>
                <w:b/>
                <w:spacing w:val="-6"/>
              </w:rPr>
              <w:t>备注</w:t>
            </w:r>
          </w:p>
        </w:tc>
      </w:tr>
      <w:tr w:rsidR="00B1517A" w:rsidTr="00632274">
        <w:trPr>
          <w:trHeight w:val="510"/>
          <w:jc w:val="center"/>
        </w:trPr>
        <w:tc>
          <w:tcPr>
            <w:tcW w:w="3741" w:type="dxa"/>
            <w:gridSpan w:val="2"/>
            <w:vMerge/>
            <w:tcBorders>
              <w:left w:val="single" w:sz="4" w:space="0" w:color="auto"/>
              <w:bottom w:val="single" w:sz="4" w:space="0" w:color="auto"/>
              <w:right w:val="single" w:sz="4" w:space="0" w:color="auto"/>
            </w:tcBorders>
            <w:vAlign w:val="center"/>
          </w:tcPr>
          <w:p w:rsidR="00B1517A" w:rsidRPr="00B25A4D" w:rsidRDefault="00B1517A" w:rsidP="006E05C7">
            <w:pPr>
              <w:adjustRightInd w:val="0"/>
              <w:snapToGrid w:val="0"/>
              <w:ind w:right="-20"/>
              <w:rPr>
                <w:rFonts w:asciiTheme="minorEastAsia" w:eastAsiaTheme="minorEastAsia" w:hAnsiTheme="minorEastAsia" w:cstheme="minorEastAsia"/>
                <w:b/>
                <w:spacing w:val="-6"/>
              </w:rPr>
            </w:pPr>
          </w:p>
        </w:tc>
        <w:tc>
          <w:tcPr>
            <w:tcW w:w="850" w:type="dxa"/>
            <w:vMerge/>
            <w:tcBorders>
              <w:left w:val="single" w:sz="4" w:space="0" w:color="auto"/>
              <w:bottom w:val="single" w:sz="4" w:space="0" w:color="auto"/>
              <w:right w:val="single" w:sz="4" w:space="0" w:color="auto"/>
            </w:tcBorders>
            <w:vAlign w:val="center"/>
          </w:tcPr>
          <w:p w:rsidR="00B1517A" w:rsidRPr="00B25A4D" w:rsidRDefault="00B1517A" w:rsidP="006E05C7">
            <w:pPr>
              <w:adjustRightInd w:val="0"/>
              <w:snapToGrid w:val="0"/>
              <w:ind w:leftChars="-20" w:left="-42" w:rightChars="-20" w:right="-42"/>
              <w:jc w:val="center"/>
              <w:rPr>
                <w:rFonts w:asciiTheme="minorEastAsia" w:eastAsiaTheme="minorEastAsia" w:hAnsiTheme="minorEastAsia" w:cstheme="minorEastAsia"/>
                <w:b/>
                <w:spacing w:val="-6"/>
              </w:rPr>
            </w:pPr>
          </w:p>
        </w:tc>
        <w:tc>
          <w:tcPr>
            <w:tcW w:w="709" w:type="dxa"/>
            <w:tcBorders>
              <w:top w:val="single" w:sz="4" w:space="0" w:color="auto"/>
              <w:left w:val="single" w:sz="4" w:space="0" w:color="auto"/>
              <w:bottom w:val="single" w:sz="4" w:space="0" w:color="auto"/>
              <w:right w:val="single" w:sz="4" w:space="0" w:color="auto"/>
            </w:tcBorders>
          </w:tcPr>
          <w:p w:rsidR="00B1517A" w:rsidRDefault="00632274" w:rsidP="006E05C7">
            <w:pPr>
              <w:adjustRightInd w:val="0"/>
              <w:snapToGrid w:val="0"/>
              <w:ind w:leftChars="-20" w:left="-42" w:rightChars="-20" w:right="-42"/>
              <w:jc w:val="center"/>
              <w:rPr>
                <w:rFonts w:asciiTheme="minorEastAsia" w:eastAsiaTheme="minorEastAsia" w:hAnsiTheme="minorEastAsia" w:cstheme="minorEastAsia"/>
                <w:b/>
                <w:spacing w:val="-6"/>
              </w:rPr>
            </w:pPr>
            <w:r>
              <w:rPr>
                <w:rFonts w:asciiTheme="minorEastAsia" w:eastAsiaTheme="minorEastAsia" w:hAnsiTheme="minorEastAsia" w:cstheme="minorEastAsia" w:hint="eastAsia"/>
                <w:b/>
                <w:spacing w:val="-6"/>
              </w:rPr>
              <w:t>有</w:t>
            </w:r>
          </w:p>
        </w:tc>
        <w:tc>
          <w:tcPr>
            <w:tcW w:w="567" w:type="dxa"/>
            <w:tcBorders>
              <w:top w:val="single" w:sz="4" w:space="0" w:color="auto"/>
              <w:left w:val="single" w:sz="4" w:space="0" w:color="auto"/>
              <w:bottom w:val="single" w:sz="4" w:space="0" w:color="auto"/>
              <w:right w:val="single" w:sz="4" w:space="0" w:color="auto"/>
            </w:tcBorders>
          </w:tcPr>
          <w:p w:rsidR="00B1517A" w:rsidRDefault="00632274" w:rsidP="006E05C7">
            <w:pPr>
              <w:adjustRightInd w:val="0"/>
              <w:snapToGrid w:val="0"/>
              <w:ind w:leftChars="-20" w:left="-42" w:rightChars="-20" w:right="-42"/>
              <w:jc w:val="center"/>
              <w:rPr>
                <w:rFonts w:asciiTheme="minorEastAsia" w:eastAsiaTheme="minorEastAsia" w:hAnsiTheme="minorEastAsia" w:cstheme="minorEastAsia"/>
                <w:b/>
                <w:spacing w:val="-6"/>
              </w:rPr>
            </w:pPr>
            <w:r>
              <w:rPr>
                <w:rFonts w:asciiTheme="minorEastAsia" w:eastAsiaTheme="minorEastAsia" w:hAnsiTheme="minorEastAsia" w:cstheme="minorEastAsia" w:hint="eastAsia"/>
                <w:b/>
                <w:spacing w:val="-6"/>
              </w:rPr>
              <w:t>无</w:t>
            </w:r>
          </w:p>
        </w:tc>
        <w:tc>
          <w:tcPr>
            <w:tcW w:w="1728" w:type="dxa"/>
            <w:vMerge/>
            <w:tcBorders>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b/>
                <w:spacing w:val="-6"/>
              </w:rPr>
            </w:pPr>
          </w:p>
        </w:tc>
        <w:tc>
          <w:tcPr>
            <w:tcW w:w="965" w:type="dxa"/>
            <w:vMerge/>
            <w:tcBorders>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b/>
                <w:spacing w:val="-6"/>
              </w:rPr>
            </w:pPr>
          </w:p>
        </w:tc>
      </w:tr>
      <w:tr w:rsidR="00B1517A" w:rsidTr="00632274">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pStyle w:val="a6"/>
              <w:numPr>
                <w:ilvl w:val="0"/>
                <w:numId w:val="1"/>
              </w:numPr>
              <w:adjustRightInd w:val="0"/>
              <w:snapToGrid w:val="0"/>
              <w:spacing w:line="360" w:lineRule="auto"/>
              <w:ind w:rightChars="-20" w:right="-42" w:firstLineChars="0"/>
              <w:jc w:val="center"/>
              <w:rPr>
                <w:rFonts w:asciiTheme="minorEastAsia" w:eastAsiaTheme="minorEastAsia" w:hAnsiTheme="minorEastAsia" w:cstheme="minorEastAsia"/>
                <w:spacing w:val="-6"/>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研究者手册</w:t>
            </w:r>
          </w:p>
        </w:tc>
        <w:tc>
          <w:tcPr>
            <w:tcW w:w="85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709"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567"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1728"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965"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r>
      <w:tr w:rsidR="00B1517A" w:rsidTr="00632274">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pStyle w:val="a6"/>
              <w:numPr>
                <w:ilvl w:val="0"/>
                <w:numId w:val="1"/>
              </w:numPr>
              <w:adjustRightInd w:val="0"/>
              <w:snapToGrid w:val="0"/>
              <w:spacing w:line="360" w:lineRule="auto"/>
              <w:ind w:rightChars="-20" w:right="-42" w:firstLineChars="0"/>
              <w:jc w:val="center"/>
              <w:rPr>
                <w:rFonts w:asciiTheme="minorEastAsia" w:eastAsiaTheme="minorEastAsia" w:hAnsiTheme="minorEastAsia" w:cstheme="minorEastAsia"/>
                <w:spacing w:val="-6"/>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已签字的临床试验方案（含修订版）、病例报告表样本</w:t>
            </w:r>
          </w:p>
        </w:tc>
        <w:tc>
          <w:tcPr>
            <w:tcW w:w="85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709"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567"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1728"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965"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r>
      <w:tr w:rsidR="00B1517A" w:rsidTr="00632274">
        <w:trPr>
          <w:trHeight w:val="1124"/>
          <w:jc w:val="center"/>
        </w:trPr>
        <w:tc>
          <w:tcPr>
            <w:tcW w:w="481"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pStyle w:val="a6"/>
              <w:numPr>
                <w:ilvl w:val="0"/>
                <w:numId w:val="1"/>
              </w:numPr>
              <w:adjustRightInd w:val="0"/>
              <w:snapToGrid w:val="0"/>
              <w:spacing w:line="360" w:lineRule="auto"/>
              <w:ind w:rightChars="-20" w:right="-42" w:firstLineChars="0"/>
              <w:jc w:val="center"/>
              <w:rPr>
                <w:rFonts w:asciiTheme="minorEastAsia" w:eastAsiaTheme="minorEastAsia" w:hAnsiTheme="minorEastAsia" w:cstheme="minorEastAsia"/>
                <w:spacing w:val="-6"/>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提供给受试者的信息（样本）</w:t>
            </w:r>
          </w:p>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—知情同意书（包括所有适用的译文）</w:t>
            </w:r>
          </w:p>
          <w:p w:rsidR="00B1517A" w:rsidRDefault="00B1517A" w:rsidP="006E05C7">
            <w:pPr>
              <w:adjustRightInd w:val="0"/>
              <w:snapToGrid w:val="0"/>
              <w:ind w:right="-20"/>
              <w:rPr>
                <w:rFonts w:asciiTheme="minorEastAsia" w:eastAsiaTheme="minorEastAsia" w:hAnsiTheme="minorEastAsia" w:cstheme="minorEastAsia"/>
                <w:spacing w:val="-6"/>
              </w:rPr>
            </w:pPr>
            <w:proofErr w:type="gramStart"/>
            <w:r>
              <w:rPr>
                <w:rFonts w:asciiTheme="minorEastAsia" w:eastAsiaTheme="minorEastAsia" w:hAnsiTheme="minorEastAsia" w:cstheme="minorEastAsia" w:hint="eastAsia"/>
                <w:spacing w:val="-6"/>
              </w:rPr>
              <w:t>—其他提供</w:t>
            </w:r>
            <w:proofErr w:type="gramEnd"/>
            <w:r>
              <w:rPr>
                <w:rFonts w:asciiTheme="minorEastAsia" w:eastAsiaTheme="minorEastAsia" w:hAnsiTheme="minorEastAsia" w:cstheme="minorEastAsia" w:hint="eastAsia"/>
                <w:spacing w:val="-6"/>
              </w:rPr>
              <w:t>给受试者的任何书面资料</w:t>
            </w:r>
          </w:p>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—受试者的招募广告（如适用）</w:t>
            </w:r>
          </w:p>
        </w:tc>
        <w:tc>
          <w:tcPr>
            <w:tcW w:w="850"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567"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1728"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965"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bookmarkStart w:id="0" w:name="_GoBack"/>
        <w:bookmarkEnd w:id="0"/>
      </w:tr>
      <w:tr w:rsidR="00B1517A" w:rsidTr="00632274">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pStyle w:val="a6"/>
              <w:numPr>
                <w:ilvl w:val="0"/>
                <w:numId w:val="1"/>
              </w:numPr>
              <w:adjustRightInd w:val="0"/>
              <w:snapToGrid w:val="0"/>
              <w:spacing w:line="360" w:lineRule="auto"/>
              <w:ind w:rightChars="-20" w:right="-42" w:firstLineChars="0"/>
              <w:jc w:val="center"/>
              <w:rPr>
                <w:rFonts w:asciiTheme="minorEastAsia" w:eastAsiaTheme="minorEastAsia" w:hAnsiTheme="minorEastAsia" w:cstheme="minorEastAsia"/>
                <w:spacing w:val="-6"/>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临床试验的财务合同(如适用）</w:t>
            </w:r>
          </w:p>
        </w:tc>
        <w:tc>
          <w:tcPr>
            <w:tcW w:w="85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709"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567"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1728"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965"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r>
      <w:tr w:rsidR="00B1517A" w:rsidTr="00632274">
        <w:trPr>
          <w:trHeight w:val="782"/>
          <w:jc w:val="center"/>
        </w:trPr>
        <w:tc>
          <w:tcPr>
            <w:tcW w:w="481"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pStyle w:val="a6"/>
              <w:numPr>
                <w:ilvl w:val="0"/>
                <w:numId w:val="1"/>
              </w:numPr>
              <w:adjustRightInd w:val="0"/>
              <w:snapToGrid w:val="0"/>
              <w:spacing w:line="360" w:lineRule="auto"/>
              <w:ind w:rightChars="-20" w:right="-42" w:firstLineChars="0"/>
              <w:jc w:val="center"/>
              <w:rPr>
                <w:rFonts w:asciiTheme="minorEastAsia" w:eastAsiaTheme="minorEastAsia" w:hAnsiTheme="minorEastAsia" w:cstheme="minorEastAsia"/>
                <w:spacing w:val="-6"/>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受试者保险的相关文件（若有）</w:t>
            </w:r>
          </w:p>
        </w:tc>
        <w:tc>
          <w:tcPr>
            <w:tcW w:w="85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709"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567"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1728"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965"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r>
      <w:tr w:rsidR="00B1517A" w:rsidTr="00632274">
        <w:trPr>
          <w:trHeight w:val="782"/>
          <w:jc w:val="center"/>
        </w:trPr>
        <w:tc>
          <w:tcPr>
            <w:tcW w:w="481"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pStyle w:val="a6"/>
              <w:numPr>
                <w:ilvl w:val="0"/>
                <w:numId w:val="1"/>
              </w:numPr>
              <w:adjustRightInd w:val="0"/>
              <w:snapToGrid w:val="0"/>
              <w:spacing w:line="360" w:lineRule="auto"/>
              <w:ind w:rightChars="-20" w:right="-42" w:firstLineChars="0"/>
              <w:jc w:val="center"/>
              <w:rPr>
                <w:rFonts w:asciiTheme="minorEastAsia" w:eastAsiaTheme="minorEastAsia" w:hAnsiTheme="minorEastAsia" w:cstheme="minorEastAsia"/>
                <w:spacing w:val="-6"/>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药物临床试验申请/受理表</w:t>
            </w:r>
          </w:p>
        </w:tc>
        <w:tc>
          <w:tcPr>
            <w:tcW w:w="85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709"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567"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1728"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965"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r>
      <w:tr w:rsidR="00B1517A" w:rsidTr="00632274">
        <w:trPr>
          <w:trHeight w:val="1922"/>
          <w:jc w:val="center"/>
        </w:trPr>
        <w:tc>
          <w:tcPr>
            <w:tcW w:w="481"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pStyle w:val="a6"/>
              <w:numPr>
                <w:ilvl w:val="0"/>
                <w:numId w:val="1"/>
              </w:numPr>
              <w:adjustRightInd w:val="0"/>
              <w:snapToGrid w:val="0"/>
              <w:spacing w:line="360" w:lineRule="auto"/>
              <w:ind w:rightChars="-20" w:right="-42" w:firstLineChars="0"/>
              <w:jc w:val="center"/>
              <w:rPr>
                <w:rFonts w:asciiTheme="minorEastAsia" w:eastAsiaTheme="minorEastAsia" w:hAnsiTheme="minorEastAsia" w:cstheme="minorEastAsia"/>
                <w:spacing w:val="-6"/>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参与临床试验各方之间签署的研究合同（或包括经费合同）</w:t>
            </w:r>
          </w:p>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--研究者及其供职的医疗机构与申办者、CRO、SMO签署的合同</w:t>
            </w:r>
          </w:p>
        </w:tc>
        <w:tc>
          <w:tcPr>
            <w:tcW w:w="850"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rightChars="-20" w:right="-42"/>
              <w:rPr>
                <w:rFonts w:asciiTheme="minorEastAsia" w:eastAsiaTheme="minorEastAsia" w:hAnsiTheme="minorEastAsia" w:cstheme="minorEastAsia"/>
                <w:spacing w:val="-6"/>
              </w:rPr>
            </w:pPr>
          </w:p>
          <w:p w:rsidR="00B1517A" w:rsidRDefault="00B1517A" w:rsidP="006E05C7">
            <w:pPr>
              <w:adjustRightInd w:val="0"/>
              <w:snapToGrid w:val="0"/>
              <w:ind w:leftChars="-20" w:left="-42" w:rightChars="-20" w:right="-42" w:firstLine="525"/>
              <w:rPr>
                <w:rFonts w:asciiTheme="minorEastAsia" w:eastAsiaTheme="minorEastAsia" w:hAnsiTheme="minorEastAsia" w:cstheme="minorEastAsia"/>
                <w:spacing w:val="-6"/>
              </w:rPr>
            </w:pPr>
          </w:p>
          <w:p w:rsidR="00B1517A" w:rsidRDefault="00B1517A" w:rsidP="006E05C7">
            <w:pPr>
              <w:adjustRightInd w:val="0"/>
              <w:snapToGrid w:val="0"/>
              <w:ind w:leftChars="-20" w:left="-42" w:rightChars="-20" w:right="-42" w:firstLine="525"/>
              <w:rPr>
                <w:rFonts w:asciiTheme="minorEastAsia" w:eastAsiaTheme="minorEastAsia" w:hAnsiTheme="minorEastAsia" w:cstheme="minorEastAsia"/>
                <w:spacing w:val="-6"/>
              </w:rPr>
            </w:pPr>
          </w:p>
          <w:p w:rsidR="00B1517A" w:rsidRDefault="00B1517A" w:rsidP="006E05C7">
            <w:pPr>
              <w:adjustRightInd w:val="0"/>
              <w:snapToGrid w:val="0"/>
              <w:ind w:leftChars="-20" w:left="-42" w:rightChars="-20" w:right="-42"/>
              <w:rPr>
                <w:rFonts w:asciiTheme="minorEastAsia" w:eastAsiaTheme="minorEastAsia" w:hAnsiTheme="minorEastAsia" w:cstheme="minorEastAsia"/>
                <w:spacing w:val="-6"/>
              </w:rPr>
            </w:pPr>
          </w:p>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p w:rsidR="00B1517A" w:rsidRDefault="00B1517A" w:rsidP="006E05C7">
            <w:pPr>
              <w:adjustRightInd w:val="0"/>
              <w:snapToGrid w:val="0"/>
              <w:ind w:leftChars="-20" w:left="-42" w:rightChars="-20" w:right="-42"/>
              <w:rPr>
                <w:rFonts w:asciiTheme="minorEastAsia" w:eastAsiaTheme="minorEastAsia" w:hAnsiTheme="minorEastAsia" w:cstheme="minorEastAsia"/>
                <w:spacing w:val="-6"/>
              </w:rPr>
            </w:pPr>
          </w:p>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p w:rsidR="00B1517A" w:rsidRDefault="00B1517A" w:rsidP="006E05C7">
            <w:pPr>
              <w:adjustRightInd w:val="0"/>
              <w:snapToGrid w:val="0"/>
              <w:ind w:leftChars="-20" w:left="-42" w:rightChars="-20" w:right="-42"/>
              <w:rPr>
                <w:rFonts w:asciiTheme="minorEastAsia" w:eastAsiaTheme="minorEastAsia" w:hAnsiTheme="minorEastAsia" w:cstheme="minorEastAsia"/>
                <w:spacing w:val="-6"/>
              </w:rPr>
            </w:pPr>
          </w:p>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p w:rsidR="00B1517A" w:rsidRDefault="00B1517A" w:rsidP="006E05C7">
            <w:pPr>
              <w:adjustRightInd w:val="0"/>
              <w:snapToGrid w:val="0"/>
              <w:ind w:leftChars="-20" w:left="-42" w:rightChars="-20" w:right="-42"/>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rPr>
                <w:rFonts w:asciiTheme="minorEastAsia" w:eastAsiaTheme="minorEastAsia" w:hAnsiTheme="minorEastAsia" w:cstheme="minorEastAsia"/>
                <w:spacing w:val="-6"/>
              </w:rPr>
            </w:pPr>
          </w:p>
        </w:tc>
        <w:tc>
          <w:tcPr>
            <w:tcW w:w="567"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rPr>
                <w:rFonts w:asciiTheme="minorEastAsia" w:eastAsiaTheme="minorEastAsia" w:hAnsiTheme="minorEastAsia" w:cstheme="minorEastAsia"/>
                <w:spacing w:val="-6"/>
              </w:rPr>
            </w:pPr>
          </w:p>
        </w:tc>
        <w:tc>
          <w:tcPr>
            <w:tcW w:w="1728"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rPr>
                <w:rFonts w:asciiTheme="minorEastAsia" w:eastAsiaTheme="minorEastAsia" w:hAnsiTheme="minorEastAsia" w:cstheme="minorEastAsia"/>
                <w:spacing w:val="-6"/>
              </w:rPr>
            </w:pPr>
          </w:p>
        </w:tc>
        <w:tc>
          <w:tcPr>
            <w:tcW w:w="965"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rPr>
                <w:rFonts w:asciiTheme="minorEastAsia" w:eastAsiaTheme="minorEastAsia" w:hAnsiTheme="minorEastAsia" w:cstheme="minorEastAsia"/>
                <w:spacing w:val="-6"/>
              </w:rPr>
            </w:pPr>
          </w:p>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p w:rsidR="00B1517A" w:rsidRDefault="00B1517A" w:rsidP="006E05C7">
            <w:pPr>
              <w:adjustRightInd w:val="0"/>
              <w:snapToGrid w:val="0"/>
              <w:ind w:leftChars="-20" w:left="-42" w:rightChars="-20" w:right="-42"/>
              <w:rPr>
                <w:rFonts w:asciiTheme="minorEastAsia" w:eastAsiaTheme="minorEastAsia" w:hAnsiTheme="minorEastAsia" w:cstheme="minorEastAsia"/>
                <w:spacing w:val="-6"/>
              </w:rPr>
            </w:pPr>
          </w:p>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r>
      <w:tr w:rsidR="00B1517A" w:rsidTr="00632274">
        <w:trPr>
          <w:trHeight w:val="1138"/>
          <w:jc w:val="center"/>
        </w:trPr>
        <w:tc>
          <w:tcPr>
            <w:tcW w:w="481"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pStyle w:val="a6"/>
              <w:numPr>
                <w:ilvl w:val="0"/>
                <w:numId w:val="1"/>
              </w:numPr>
              <w:adjustRightInd w:val="0"/>
              <w:snapToGrid w:val="0"/>
              <w:spacing w:line="360" w:lineRule="auto"/>
              <w:ind w:rightChars="-20" w:right="-42" w:firstLineChars="0"/>
              <w:jc w:val="center"/>
              <w:rPr>
                <w:rFonts w:asciiTheme="minorEastAsia" w:eastAsiaTheme="minorEastAsia" w:hAnsiTheme="minorEastAsia" w:cstheme="minorEastAsia"/>
                <w:spacing w:val="-6"/>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伦理委员会对以下各项内容的书面审查、同意文件，具签名、注明日期</w:t>
            </w:r>
          </w:p>
          <w:p w:rsidR="00B1517A" w:rsidRDefault="00B1517A" w:rsidP="006E05C7">
            <w:pPr>
              <w:pStyle w:val="a5"/>
              <w:spacing w:line="240" w:lineRule="auto"/>
              <w:ind w:leftChars="0" w:left="1" w:rightChars="0" w:right="-20" w:firstLineChars="0" w:firstLine="0"/>
              <w:rPr>
                <w:rFonts w:asciiTheme="minorEastAsia" w:eastAsiaTheme="minorEastAsia" w:hAnsiTheme="minorEastAsia" w:cstheme="minorEastAsia"/>
                <w:spacing w:val="-6"/>
                <w:sz w:val="21"/>
                <w:szCs w:val="21"/>
              </w:rPr>
            </w:pPr>
            <w:r>
              <w:rPr>
                <w:rFonts w:asciiTheme="minorEastAsia" w:eastAsiaTheme="minorEastAsia" w:hAnsiTheme="minorEastAsia" w:cstheme="minorEastAsia" w:hint="eastAsia"/>
                <w:spacing w:val="-6"/>
                <w:sz w:val="21"/>
                <w:szCs w:val="21"/>
              </w:rPr>
              <w:t>—试验方案及其修订版</w:t>
            </w:r>
          </w:p>
          <w:p w:rsidR="00B1517A" w:rsidRDefault="00B1517A" w:rsidP="006E05C7">
            <w:pPr>
              <w:pStyle w:val="a5"/>
              <w:spacing w:line="240" w:lineRule="auto"/>
              <w:ind w:leftChars="0" w:rightChars="0" w:right="-20" w:firstLineChars="0" w:hanging="251"/>
              <w:rPr>
                <w:rFonts w:asciiTheme="minorEastAsia" w:eastAsiaTheme="minorEastAsia" w:hAnsiTheme="minorEastAsia" w:cstheme="minorEastAsia"/>
                <w:spacing w:val="-6"/>
                <w:sz w:val="21"/>
                <w:szCs w:val="21"/>
              </w:rPr>
            </w:pPr>
            <w:r>
              <w:rPr>
                <w:rFonts w:asciiTheme="minorEastAsia" w:eastAsiaTheme="minorEastAsia" w:hAnsiTheme="minorEastAsia" w:cstheme="minorEastAsia" w:hint="eastAsia"/>
                <w:spacing w:val="-6"/>
                <w:sz w:val="21"/>
                <w:szCs w:val="21"/>
              </w:rPr>
              <w:t>—知情同意书</w:t>
            </w:r>
          </w:p>
          <w:p w:rsidR="00B1517A" w:rsidRDefault="00B1517A" w:rsidP="006E05C7">
            <w:pPr>
              <w:pStyle w:val="a5"/>
              <w:spacing w:line="240" w:lineRule="auto"/>
              <w:ind w:leftChars="0" w:rightChars="0" w:right="-20" w:firstLineChars="0" w:hanging="251"/>
              <w:rPr>
                <w:rFonts w:asciiTheme="minorEastAsia" w:eastAsiaTheme="minorEastAsia" w:hAnsiTheme="minorEastAsia" w:cstheme="minorEastAsia"/>
                <w:spacing w:val="-6"/>
                <w:sz w:val="21"/>
                <w:szCs w:val="21"/>
              </w:rPr>
            </w:pPr>
            <w:proofErr w:type="gramStart"/>
            <w:r>
              <w:rPr>
                <w:rFonts w:asciiTheme="minorEastAsia" w:eastAsiaTheme="minorEastAsia" w:hAnsiTheme="minorEastAsia" w:cstheme="minorEastAsia" w:hint="eastAsia"/>
                <w:spacing w:val="-6"/>
                <w:sz w:val="21"/>
                <w:szCs w:val="21"/>
              </w:rPr>
              <w:t>—其他提供</w:t>
            </w:r>
            <w:proofErr w:type="gramEnd"/>
            <w:r>
              <w:rPr>
                <w:rFonts w:asciiTheme="minorEastAsia" w:eastAsiaTheme="minorEastAsia" w:hAnsiTheme="minorEastAsia" w:cstheme="minorEastAsia" w:hint="eastAsia"/>
                <w:spacing w:val="-6"/>
                <w:sz w:val="21"/>
                <w:szCs w:val="21"/>
              </w:rPr>
              <w:t>给受试者的任何书面资料</w:t>
            </w:r>
          </w:p>
          <w:p w:rsidR="00B1517A" w:rsidRDefault="00B1517A" w:rsidP="006E05C7">
            <w:pPr>
              <w:pStyle w:val="a5"/>
              <w:spacing w:line="240" w:lineRule="auto"/>
              <w:ind w:leftChars="0" w:rightChars="0" w:right="-20" w:firstLineChars="0" w:hanging="251"/>
              <w:rPr>
                <w:rFonts w:asciiTheme="minorEastAsia" w:eastAsiaTheme="minorEastAsia" w:hAnsiTheme="minorEastAsia" w:cstheme="minorEastAsia"/>
                <w:spacing w:val="-6"/>
                <w:sz w:val="21"/>
                <w:szCs w:val="21"/>
              </w:rPr>
            </w:pPr>
            <w:r>
              <w:rPr>
                <w:rFonts w:asciiTheme="minorEastAsia" w:eastAsiaTheme="minorEastAsia" w:hAnsiTheme="minorEastAsia" w:cstheme="minorEastAsia" w:hint="eastAsia"/>
                <w:spacing w:val="-6"/>
                <w:sz w:val="21"/>
                <w:szCs w:val="21"/>
              </w:rPr>
              <w:t>—受试者的招募广告（若使用）</w:t>
            </w:r>
          </w:p>
          <w:p w:rsidR="00B1517A" w:rsidRDefault="00B1517A" w:rsidP="006E05C7">
            <w:pPr>
              <w:pStyle w:val="a5"/>
              <w:spacing w:line="240" w:lineRule="auto"/>
              <w:ind w:leftChars="0" w:rightChars="0" w:right="-20" w:firstLineChars="0" w:hanging="251"/>
              <w:rPr>
                <w:rFonts w:asciiTheme="minorEastAsia" w:eastAsiaTheme="minorEastAsia" w:hAnsiTheme="minorEastAsia" w:cstheme="minorEastAsia"/>
                <w:spacing w:val="-6"/>
                <w:sz w:val="21"/>
                <w:szCs w:val="21"/>
              </w:rPr>
            </w:pPr>
            <w:r>
              <w:rPr>
                <w:rFonts w:asciiTheme="minorEastAsia" w:eastAsiaTheme="minorEastAsia" w:hAnsiTheme="minorEastAsia" w:cstheme="minorEastAsia" w:hint="eastAsia"/>
                <w:spacing w:val="-6"/>
                <w:sz w:val="21"/>
                <w:szCs w:val="21"/>
              </w:rPr>
              <w:t>—对受试者的补偿（若有）</w:t>
            </w:r>
          </w:p>
          <w:p w:rsidR="00B1517A" w:rsidRDefault="00B1517A" w:rsidP="006E05C7">
            <w:pPr>
              <w:pStyle w:val="a5"/>
              <w:spacing w:line="240" w:lineRule="auto"/>
              <w:ind w:leftChars="0" w:rightChars="0" w:right="-20" w:firstLineChars="0" w:hanging="251"/>
              <w:rPr>
                <w:rFonts w:asciiTheme="minorEastAsia" w:eastAsiaTheme="minorEastAsia" w:hAnsiTheme="minorEastAsia" w:cstheme="minorEastAsia"/>
                <w:spacing w:val="-6"/>
                <w:sz w:val="21"/>
                <w:szCs w:val="21"/>
              </w:rPr>
            </w:pPr>
            <w:r>
              <w:rPr>
                <w:rFonts w:asciiTheme="minorEastAsia" w:eastAsiaTheme="minorEastAsia" w:hAnsiTheme="minorEastAsia" w:cstheme="minorEastAsia" w:hint="eastAsia"/>
                <w:spacing w:val="-6"/>
                <w:sz w:val="21"/>
                <w:szCs w:val="21"/>
              </w:rPr>
              <w:t>—伦理委员会其他审查，同意的文件（如病例报告表样本）</w:t>
            </w:r>
          </w:p>
        </w:tc>
        <w:tc>
          <w:tcPr>
            <w:tcW w:w="850"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709"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567"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1728"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965"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r>
      <w:tr w:rsidR="00B1517A" w:rsidTr="00632274">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pStyle w:val="a6"/>
              <w:numPr>
                <w:ilvl w:val="0"/>
                <w:numId w:val="1"/>
              </w:numPr>
              <w:adjustRightInd w:val="0"/>
              <w:snapToGrid w:val="0"/>
              <w:spacing w:line="360" w:lineRule="auto"/>
              <w:ind w:rightChars="-20" w:right="-42" w:firstLineChars="0"/>
              <w:jc w:val="center"/>
              <w:rPr>
                <w:rFonts w:asciiTheme="minorEastAsia" w:eastAsiaTheme="minorEastAsia" w:hAnsiTheme="minorEastAsia" w:cstheme="minorEastAsia"/>
                <w:spacing w:val="-6"/>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伦理委员会的人员组成</w:t>
            </w:r>
          </w:p>
        </w:tc>
        <w:tc>
          <w:tcPr>
            <w:tcW w:w="85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709"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567"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1728"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965"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r>
      <w:tr w:rsidR="00B1517A" w:rsidTr="00632274">
        <w:trPr>
          <w:trHeight w:val="851"/>
          <w:jc w:val="center"/>
        </w:trPr>
        <w:tc>
          <w:tcPr>
            <w:tcW w:w="481"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pStyle w:val="a6"/>
              <w:numPr>
                <w:ilvl w:val="0"/>
                <w:numId w:val="1"/>
              </w:numPr>
              <w:adjustRightInd w:val="0"/>
              <w:snapToGrid w:val="0"/>
              <w:spacing w:line="360" w:lineRule="auto"/>
              <w:ind w:rightChars="-20" w:right="-42" w:firstLineChars="0"/>
              <w:jc w:val="center"/>
              <w:rPr>
                <w:rFonts w:asciiTheme="minorEastAsia" w:eastAsiaTheme="minorEastAsia" w:hAnsiTheme="minorEastAsia" w:cstheme="minorEastAsia"/>
                <w:spacing w:val="-6"/>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药品监督管理部门对临床试验方案的许可、备案</w:t>
            </w:r>
          </w:p>
        </w:tc>
        <w:tc>
          <w:tcPr>
            <w:tcW w:w="85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709"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567"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1728"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965"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r>
      <w:tr w:rsidR="00B1517A" w:rsidTr="00632274">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pStyle w:val="a6"/>
              <w:numPr>
                <w:ilvl w:val="0"/>
                <w:numId w:val="1"/>
              </w:numPr>
              <w:adjustRightInd w:val="0"/>
              <w:snapToGrid w:val="0"/>
              <w:spacing w:line="360" w:lineRule="auto"/>
              <w:ind w:rightChars="-20" w:right="-42" w:firstLineChars="0"/>
              <w:jc w:val="center"/>
              <w:rPr>
                <w:rFonts w:asciiTheme="minorEastAsia" w:eastAsiaTheme="minorEastAsia" w:hAnsiTheme="minorEastAsia" w:cstheme="minorEastAsia"/>
                <w:spacing w:val="-6"/>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研究者签名的履历和其他的资格文件</w:t>
            </w:r>
          </w:p>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经授权参与临床试验的医生、护士、药师等研究人员签名的履历和其他资质证明</w:t>
            </w:r>
          </w:p>
        </w:tc>
        <w:tc>
          <w:tcPr>
            <w:tcW w:w="850"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567"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1728"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965"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p w:rsidR="00B1517A" w:rsidRDefault="00B1517A" w:rsidP="007A44F7">
            <w:pPr>
              <w:adjustRightInd w:val="0"/>
              <w:snapToGrid w:val="0"/>
              <w:ind w:leftChars="-20" w:left="-42" w:rightChars="-20" w:right="-42"/>
              <w:jc w:val="center"/>
              <w:rPr>
                <w:rFonts w:asciiTheme="minorEastAsia" w:eastAsiaTheme="minorEastAsia" w:hAnsiTheme="minorEastAsia" w:cstheme="minorEastAsia"/>
                <w:spacing w:val="-6"/>
              </w:rPr>
            </w:pPr>
          </w:p>
        </w:tc>
      </w:tr>
      <w:tr w:rsidR="00B1517A" w:rsidTr="00632274">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pStyle w:val="a6"/>
              <w:numPr>
                <w:ilvl w:val="0"/>
                <w:numId w:val="1"/>
              </w:numPr>
              <w:adjustRightInd w:val="0"/>
              <w:snapToGrid w:val="0"/>
              <w:spacing w:line="360" w:lineRule="auto"/>
              <w:ind w:rightChars="-20" w:right="-42" w:firstLineChars="0"/>
              <w:jc w:val="center"/>
              <w:rPr>
                <w:rFonts w:asciiTheme="minorEastAsia" w:eastAsiaTheme="minorEastAsia" w:hAnsiTheme="minorEastAsia" w:cstheme="minorEastAsia"/>
                <w:spacing w:val="-6"/>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在试验方案中涉及的</w:t>
            </w:r>
            <w:bookmarkStart w:id="1" w:name="OLE_LINK8"/>
            <w:bookmarkStart w:id="2" w:name="OLE_LINK7"/>
            <w:r>
              <w:rPr>
                <w:rFonts w:asciiTheme="minorEastAsia" w:eastAsiaTheme="minorEastAsia" w:hAnsiTheme="minorEastAsia" w:cstheme="minorEastAsia" w:hint="eastAsia"/>
                <w:spacing w:val="-6"/>
              </w:rPr>
              <w:t>医学、实验室、专业技术操作和相关检测</w:t>
            </w:r>
            <w:bookmarkEnd w:id="1"/>
            <w:bookmarkEnd w:id="2"/>
            <w:r>
              <w:rPr>
                <w:rFonts w:asciiTheme="minorEastAsia" w:eastAsiaTheme="minorEastAsia" w:hAnsiTheme="minorEastAsia" w:cstheme="minorEastAsia" w:hint="eastAsia"/>
                <w:spacing w:val="-6"/>
              </w:rPr>
              <w:t>的参考值和参考值范围</w:t>
            </w:r>
          </w:p>
        </w:tc>
        <w:tc>
          <w:tcPr>
            <w:tcW w:w="85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709"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567"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1728"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965"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r>
      <w:tr w:rsidR="00B1517A" w:rsidTr="00632274">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pStyle w:val="a6"/>
              <w:numPr>
                <w:ilvl w:val="0"/>
                <w:numId w:val="1"/>
              </w:numPr>
              <w:adjustRightInd w:val="0"/>
              <w:snapToGrid w:val="0"/>
              <w:spacing w:line="360" w:lineRule="auto"/>
              <w:ind w:rightChars="-20" w:right="-42" w:firstLineChars="0"/>
              <w:jc w:val="center"/>
              <w:rPr>
                <w:rFonts w:asciiTheme="minorEastAsia" w:eastAsiaTheme="minorEastAsia" w:hAnsiTheme="minorEastAsia" w:cstheme="minorEastAsia"/>
                <w:spacing w:val="-6"/>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医学、实验室、专业技术操作和相关检测的资质证明</w:t>
            </w:r>
          </w:p>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（资质认可证书或者资质认证证书或者已建立质量控制体系或者外部质量评价体系或者其他验证体系）</w:t>
            </w:r>
          </w:p>
        </w:tc>
        <w:tc>
          <w:tcPr>
            <w:tcW w:w="85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X（必要时）</w:t>
            </w:r>
          </w:p>
        </w:tc>
        <w:tc>
          <w:tcPr>
            <w:tcW w:w="709"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567"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1728"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965"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r>
      <w:tr w:rsidR="00B1517A" w:rsidTr="00632274">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pStyle w:val="a6"/>
              <w:numPr>
                <w:ilvl w:val="0"/>
                <w:numId w:val="1"/>
              </w:numPr>
              <w:adjustRightInd w:val="0"/>
              <w:snapToGrid w:val="0"/>
              <w:spacing w:line="360" w:lineRule="auto"/>
              <w:ind w:rightChars="-20" w:right="-42" w:firstLineChars="0"/>
              <w:jc w:val="center"/>
              <w:rPr>
                <w:rFonts w:asciiTheme="minorEastAsia" w:eastAsiaTheme="minorEastAsia" w:hAnsiTheme="minorEastAsia" w:cstheme="minorEastAsia"/>
                <w:spacing w:val="-6"/>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right="-20"/>
              <w:rPr>
                <w:rFonts w:asciiTheme="minorEastAsia" w:eastAsiaTheme="minorEastAsia" w:hAnsiTheme="minorEastAsia" w:cstheme="minorEastAsia"/>
                <w:spacing w:val="-6"/>
              </w:rPr>
            </w:pPr>
            <w:r w:rsidRPr="00733D09">
              <w:rPr>
                <w:rFonts w:asciiTheme="minorEastAsia" w:eastAsiaTheme="minorEastAsia" w:hAnsiTheme="minorEastAsia" w:cstheme="minorEastAsia" w:hint="eastAsia"/>
                <w:spacing w:val="-6"/>
                <w:highlight w:val="yellow"/>
              </w:rPr>
              <w:t>试验用药品的包装盒标签样本</w:t>
            </w:r>
          </w:p>
        </w:tc>
        <w:tc>
          <w:tcPr>
            <w:tcW w:w="85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567"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1728"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965"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r>
      <w:tr w:rsidR="00B1517A" w:rsidTr="00632274">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pStyle w:val="a6"/>
              <w:numPr>
                <w:ilvl w:val="0"/>
                <w:numId w:val="1"/>
              </w:numPr>
              <w:adjustRightInd w:val="0"/>
              <w:snapToGrid w:val="0"/>
              <w:spacing w:line="360" w:lineRule="auto"/>
              <w:ind w:rightChars="-20" w:right="-42" w:firstLineChars="0"/>
              <w:jc w:val="center"/>
              <w:rPr>
                <w:rFonts w:asciiTheme="minorEastAsia" w:eastAsiaTheme="minorEastAsia" w:hAnsiTheme="minorEastAsia" w:cstheme="minorEastAsia"/>
                <w:spacing w:val="-6"/>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right="-20"/>
              <w:rPr>
                <w:rFonts w:asciiTheme="minorEastAsia" w:eastAsiaTheme="minorEastAsia" w:hAnsiTheme="minorEastAsia" w:cstheme="minorEastAsia"/>
                <w:spacing w:val="-6"/>
              </w:rPr>
            </w:pPr>
            <w:r w:rsidRPr="00733D09">
              <w:rPr>
                <w:rFonts w:asciiTheme="minorEastAsia" w:eastAsiaTheme="minorEastAsia" w:hAnsiTheme="minorEastAsia" w:cstheme="minorEastAsia" w:hint="eastAsia"/>
                <w:spacing w:val="-6"/>
                <w:highlight w:val="yellow"/>
              </w:rPr>
              <w:t>试验用药品及其他试验相关材料的说明（若未在试验方案或研究者手册中说明）</w:t>
            </w:r>
          </w:p>
        </w:tc>
        <w:tc>
          <w:tcPr>
            <w:tcW w:w="85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709"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567"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1728"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965"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r>
      <w:tr w:rsidR="00B1517A" w:rsidTr="00632274">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pStyle w:val="a6"/>
              <w:numPr>
                <w:ilvl w:val="0"/>
                <w:numId w:val="1"/>
              </w:numPr>
              <w:adjustRightInd w:val="0"/>
              <w:snapToGrid w:val="0"/>
              <w:spacing w:line="360" w:lineRule="auto"/>
              <w:ind w:rightChars="-20" w:right="-42" w:firstLineChars="0"/>
              <w:jc w:val="center"/>
              <w:rPr>
                <w:rFonts w:asciiTheme="minorEastAsia" w:eastAsiaTheme="minorEastAsia" w:hAnsiTheme="minorEastAsia" w:cstheme="minorEastAsia"/>
                <w:spacing w:val="-6"/>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试验用药品及其他试验相关材料的运送记录</w:t>
            </w:r>
          </w:p>
        </w:tc>
        <w:tc>
          <w:tcPr>
            <w:tcW w:w="85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709"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567"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1728"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965"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r>
      <w:tr w:rsidR="00B1517A" w:rsidTr="00632274">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pStyle w:val="a6"/>
              <w:numPr>
                <w:ilvl w:val="0"/>
                <w:numId w:val="1"/>
              </w:numPr>
              <w:adjustRightInd w:val="0"/>
              <w:snapToGrid w:val="0"/>
              <w:spacing w:line="360" w:lineRule="auto"/>
              <w:ind w:rightChars="-20" w:right="-42" w:firstLineChars="0"/>
              <w:jc w:val="center"/>
              <w:rPr>
                <w:rFonts w:asciiTheme="minorEastAsia" w:eastAsiaTheme="minorEastAsia" w:hAnsiTheme="minorEastAsia" w:cstheme="minorEastAsia"/>
                <w:spacing w:val="-6"/>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试验用药品的检验报告</w:t>
            </w:r>
          </w:p>
        </w:tc>
        <w:tc>
          <w:tcPr>
            <w:tcW w:w="85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567"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1728"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965"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r>
      <w:tr w:rsidR="00B1517A" w:rsidTr="00632274">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pStyle w:val="a6"/>
              <w:numPr>
                <w:ilvl w:val="0"/>
                <w:numId w:val="1"/>
              </w:numPr>
              <w:adjustRightInd w:val="0"/>
              <w:snapToGrid w:val="0"/>
              <w:spacing w:line="360" w:lineRule="auto"/>
              <w:ind w:rightChars="-20" w:right="-42" w:firstLineChars="0"/>
              <w:jc w:val="center"/>
              <w:rPr>
                <w:rFonts w:asciiTheme="minorEastAsia" w:eastAsiaTheme="minorEastAsia" w:hAnsiTheme="minorEastAsia" w:cstheme="minorEastAsia"/>
                <w:spacing w:val="-6"/>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盲法试验的</w:t>
            </w:r>
            <w:proofErr w:type="gramStart"/>
            <w:r>
              <w:rPr>
                <w:rFonts w:asciiTheme="minorEastAsia" w:eastAsiaTheme="minorEastAsia" w:hAnsiTheme="minorEastAsia" w:cstheme="minorEastAsia" w:hint="eastAsia"/>
                <w:spacing w:val="-6"/>
              </w:rPr>
              <w:t>揭盲程序</w:t>
            </w:r>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709"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567"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1728"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965"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w:t>
            </w:r>
          </w:p>
        </w:tc>
      </w:tr>
      <w:tr w:rsidR="00B1517A" w:rsidTr="00632274">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pStyle w:val="a6"/>
              <w:numPr>
                <w:ilvl w:val="0"/>
                <w:numId w:val="1"/>
              </w:numPr>
              <w:adjustRightInd w:val="0"/>
              <w:snapToGrid w:val="0"/>
              <w:spacing w:line="360" w:lineRule="auto"/>
              <w:ind w:rightChars="-20" w:right="-42" w:firstLineChars="0"/>
              <w:jc w:val="center"/>
              <w:rPr>
                <w:rFonts w:asciiTheme="minorEastAsia" w:eastAsiaTheme="minorEastAsia" w:hAnsiTheme="minorEastAsia" w:cstheme="minorEastAsia"/>
                <w:spacing w:val="-6"/>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right="-20"/>
              <w:rPr>
                <w:rFonts w:asciiTheme="minorEastAsia" w:eastAsiaTheme="minorEastAsia" w:hAnsiTheme="minorEastAsia" w:cstheme="minorEastAsia"/>
                <w:spacing w:val="-6"/>
              </w:rPr>
            </w:pPr>
            <w:r w:rsidRPr="00733D09">
              <w:rPr>
                <w:rFonts w:asciiTheme="minorEastAsia" w:eastAsiaTheme="minorEastAsia" w:hAnsiTheme="minorEastAsia" w:cstheme="minorEastAsia" w:hint="eastAsia"/>
                <w:spacing w:val="-6"/>
                <w:highlight w:val="yellow"/>
              </w:rPr>
              <w:t>总随机表</w:t>
            </w:r>
          </w:p>
        </w:tc>
        <w:tc>
          <w:tcPr>
            <w:tcW w:w="85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567"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1728"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965"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r>
      <w:tr w:rsidR="00B1517A" w:rsidTr="00632274">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pStyle w:val="a6"/>
              <w:numPr>
                <w:ilvl w:val="0"/>
                <w:numId w:val="1"/>
              </w:numPr>
              <w:adjustRightInd w:val="0"/>
              <w:snapToGrid w:val="0"/>
              <w:spacing w:line="360" w:lineRule="auto"/>
              <w:ind w:rightChars="-20" w:right="-42" w:firstLineChars="0"/>
              <w:jc w:val="center"/>
              <w:rPr>
                <w:rFonts w:asciiTheme="minorEastAsia" w:eastAsiaTheme="minorEastAsia" w:hAnsiTheme="minorEastAsia" w:cstheme="minorEastAsia"/>
                <w:spacing w:val="-6"/>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申办者试验前监查报告</w:t>
            </w:r>
          </w:p>
        </w:tc>
        <w:tc>
          <w:tcPr>
            <w:tcW w:w="85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567"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1728"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965"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r>
      <w:tr w:rsidR="00B1517A" w:rsidTr="00632274">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pStyle w:val="a6"/>
              <w:numPr>
                <w:ilvl w:val="0"/>
                <w:numId w:val="1"/>
              </w:numPr>
              <w:adjustRightInd w:val="0"/>
              <w:snapToGrid w:val="0"/>
              <w:spacing w:line="360" w:lineRule="auto"/>
              <w:ind w:rightChars="-20" w:right="-42" w:firstLineChars="0"/>
              <w:jc w:val="center"/>
              <w:rPr>
                <w:rFonts w:asciiTheme="minorEastAsia" w:eastAsiaTheme="minorEastAsia" w:hAnsiTheme="minorEastAsia" w:cstheme="minorEastAsia"/>
                <w:spacing w:val="-6"/>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试验启动监查报告</w:t>
            </w:r>
          </w:p>
        </w:tc>
        <w:tc>
          <w:tcPr>
            <w:tcW w:w="85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709"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567"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1728"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965"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r>
      <w:tr w:rsidR="00B1517A" w:rsidTr="00632274">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pStyle w:val="a6"/>
              <w:numPr>
                <w:ilvl w:val="0"/>
                <w:numId w:val="1"/>
              </w:numPr>
              <w:adjustRightInd w:val="0"/>
              <w:snapToGrid w:val="0"/>
              <w:spacing w:line="360" w:lineRule="auto"/>
              <w:ind w:rightChars="-20" w:right="-42" w:firstLineChars="0"/>
              <w:jc w:val="center"/>
              <w:rPr>
                <w:rFonts w:asciiTheme="minorEastAsia" w:eastAsiaTheme="minorEastAsia" w:hAnsiTheme="minorEastAsia" w:cstheme="minorEastAsia"/>
                <w:spacing w:val="-6"/>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中国人类遗传资源管理办公室审批文件（如适用）</w:t>
            </w:r>
          </w:p>
        </w:tc>
        <w:tc>
          <w:tcPr>
            <w:tcW w:w="850"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709"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567"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1728" w:type="dxa"/>
            <w:tcBorders>
              <w:top w:val="single" w:sz="4" w:space="0" w:color="auto"/>
              <w:left w:val="single" w:sz="4" w:space="0" w:color="auto"/>
              <w:bottom w:val="single" w:sz="4" w:space="0" w:color="auto"/>
              <w:right w:val="single" w:sz="4" w:space="0" w:color="auto"/>
            </w:tcBorders>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c>
          <w:tcPr>
            <w:tcW w:w="965" w:type="dxa"/>
            <w:tcBorders>
              <w:top w:val="single" w:sz="4" w:space="0" w:color="auto"/>
              <w:left w:val="single" w:sz="4" w:space="0" w:color="auto"/>
              <w:bottom w:val="single" w:sz="4" w:space="0" w:color="auto"/>
              <w:right w:val="single" w:sz="4" w:space="0" w:color="auto"/>
            </w:tcBorders>
            <w:vAlign w:val="center"/>
          </w:tcPr>
          <w:p w:rsidR="00B1517A" w:rsidRDefault="00B1517A" w:rsidP="006E05C7">
            <w:pPr>
              <w:adjustRightInd w:val="0"/>
              <w:snapToGrid w:val="0"/>
              <w:ind w:leftChars="-20" w:left="-42" w:rightChars="-20" w:right="-42"/>
              <w:jc w:val="center"/>
              <w:rPr>
                <w:rFonts w:asciiTheme="minorEastAsia" w:eastAsiaTheme="minorEastAsia" w:hAnsiTheme="minorEastAsia" w:cstheme="minorEastAsia"/>
                <w:spacing w:val="-6"/>
              </w:rPr>
            </w:pPr>
          </w:p>
        </w:tc>
      </w:tr>
    </w:tbl>
    <w:p w:rsidR="00B25A4D" w:rsidRDefault="00B25A4D">
      <w:r>
        <w:br w:type="page"/>
      </w:r>
    </w:p>
    <w:tbl>
      <w:tblPr>
        <w:tblW w:w="8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302"/>
        <w:gridCol w:w="1067"/>
        <w:gridCol w:w="820"/>
        <w:gridCol w:w="820"/>
        <w:gridCol w:w="1105"/>
        <w:gridCol w:w="709"/>
      </w:tblGrid>
      <w:tr w:rsidR="005F35DD" w:rsidTr="00886CE9">
        <w:trPr>
          <w:cantSplit/>
          <w:trHeight w:val="570"/>
          <w:jc w:val="center"/>
        </w:trPr>
        <w:tc>
          <w:tcPr>
            <w:tcW w:w="8249" w:type="dxa"/>
            <w:gridSpan w:val="7"/>
            <w:tcBorders>
              <w:top w:val="single" w:sz="4" w:space="0" w:color="auto"/>
              <w:left w:val="single" w:sz="4" w:space="0" w:color="auto"/>
              <w:right w:val="single" w:sz="4" w:space="0" w:color="auto"/>
            </w:tcBorders>
            <w:vAlign w:val="center"/>
          </w:tcPr>
          <w:p w:rsidR="005F35DD" w:rsidRDefault="005F35DD" w:rsidP="006E05C7">
            <w:pPr>
              <w:adjustRightInd w:val="0"/>
              <w:snapToGrid w:val="0"/>
              <w:spacing w:line="340" w:lineRule="exact"/>
              <w:ind w:leftChars="-20" w:left="-42" w:rightChars="-20" w:right="-42"/>
              <w:jc w:val="center"/>
              <w:rPr>
                <w:rFonts w:asciiTheme="minorEastAsia" w:eastAsiaTheme="minorEastAsia" w:hAnsiTheme="minorEastAsia" w:cstheme="minorEastAsia"/>
                <w:b/>
                <w:spacing w:val="6"/>
              </w:rPr>
            </w:pPr>
            <w:r>
              <w:rPr>
                <w:rFonts w:asciiTheme="minorEastAsia" w:eastAsiaTheme="minorEastAsia" w:hAnsiTheme="minorEastAsia" w:cstheme="minorEastAsia" w:hint="eastAsia"/>
                <w:b/>
                <w:bCs/>
                <w:spacing w:val="6"/>
              </w:rPr>
              <w:lastRenderedPageBreak/>
              <w:t>二、临床试验进行阶段</w:t>
            </w:r>
          </w:p>
        </w:tc>
      </w:tr>
      <w:tr w:rsidR="00632274" w:rsidTr="00632274">
        <w:trPr>
          <w:cantSplit/>
          <w:trHeight w:val="570"/>
          <w:jc w:val="center"/>
        </w:trPr>
        <w:tc>
          <w:tcPr>
            <w:tcW w:w="426" w:type="dxa"/>
            <w:vMerge w:val="restart"/>
            <w:tcBorders>
              <w:top w:val="single" w:sz="4" w:space="0" w:color="auto"/>
              <w:left w:val="single" w:sz="4" w:space="0" w:color="auto"/>
              <w:right w:val="single" w:sz="4" w:space="0" w:color="auto"/>
            </w:tcBorders>
            <w:vAlign w:val="center"/>
          </w:tcPr>
          <w:p w:rsidR="00632274" w:rsidRDefault="00632274" w:rsidP="006E05C7">
            <w:pPr>
              <w:adjustRightInd w:val="0"/>
              <w:snapToGrid w:val="0"/>
              <w:spacing w:line="340" w:lineRule="exact"/>
              <w:ind w:leftChars="-20" w:left="-42" w:rightChars="-20" w:right="-42"/>
              <w:jc w:val="center"/>
              <w:rPr>
                <w:rFonts w:asciiTheme="minorEastAsia" w:eastAsiaTheme="minorEastAsia" w:hAnsiTheme="minorEastAsia" w:cstheme="minorEastAsia"/>
                <w:spacing w:val="6"/>
              </w:rPr>
            </w:pPr>
          </w:p>
        </w:tc>
        <w:tc>
          <w:tcPr>
            <w:tcW w:w="3302" w:type="dxa"/>
            <w:vMerge w:val="restart"/>
            <w:tcBorders>
              <w:top w:val="single" w:sz="4" w:space="0" w:color="auto"/>
              <w:left w:val="single" w:sz="4" w:space="0" w:color="auto"/>
              <w:right w:val="single" w:sz="4" w:space="0" w:color="auto"/>
            </w:tcBorders>
            <w:vAlign w:val="center"/>
          </w:tcPr>
          <w:p w:rsidR="00632274" w:rsidRPr="00B25A4D" w:rsidRDefault="00632274" w:rsidP="006E05C7">
            <w:pPr>
              <w:adjustRightInd w:val="0"/>
              <w:snapToGrid w:val="0"/>
              <w:spacing w:line="340" w:lineRule="exact"/>
              <w:ind w:leftChars="-20" w:left="-42" w:rightChars="-20" w:right="-42"/>
              <w:jc w:val="center"/>
              <w:rPr>
                <w:rFonts w:asciiTheme="minorEastAsia" w:eastAsiaTheme="minorEastAsia" w:hAnsiTheme="minorEastAsia" w:cstheme="minorEastAsia"/>
                <w:b/>
                <w:spacing w:val="6"/>
              </w:rPr>
            </w:pPr>
            <w:r w:rsidRPr="00B25A4D">
              <w:rPr>
                <w:rFonts w:asciiTheme="minorEastAsia" w:eastAsiaTheme="minorEastAsia" w:hAnsiTheme="minorEastAsia" w:cstheme="minorEastAsia" w:hint="eastAsia"/>
                <w:b/>
                <w:spacing w:val="6"/>
              </w:rPr>
              <w:t>必备文件</w:t>
            </w:r>
          </w:p>
        </w:tc>
        <w:tc>
          <w:tcPr>
            <w:tcW w:w="1067" w:type="dxa"/>
            <w:vMerge w:val="restart"/>
            <w:tcBorders>
              <w:top w:val="single" w:sz="4" w:space="0" w:color="auto"/>
              <w:left w:val="single" w:sz="4" w:space="0" w:color="auto"/>
              <w:right w:val="single" w:sz="4" w:space="0" w:color="auto"/>
            </w:tcBorders>
            <w:vAlign w:val="center"/>
          </w:tcPr>
          <w:p w:rsidR="00632274" w:rsidRPr="00B25A4D" w:rsidRDefault="00632274" w:rsidP="006E05C7">
            <w:pPr>
              <w:adjustRightInd w:val="0"/>
              <w:snapToGrid w:val="0"/>
              <w:spacing w:line="340" w:lineRule="exact"/>
              <w:ind w:leftChars="-20" w:left="-42" w:rightChars="-20" w:right="-42"/>
              <w:jc w:val="center"/>
              <w:rPr>
                <w:rFonts w:asciiTheme="minorEastAsia" w:eastAsiaTheme="minorEastAsia" w:hAnsiTheme="minorEastAsia" w:cstheme="minorEastAsia"/>
                <w:b/>
                <w:spacing w:val="6"/>
              </w:rPr>
            </w:pPr>
            <w:r w:rsidRPr="00B25A4D">
              <w:rPr>
                <w:rFonts w:asciiTheme="minorEastAsia" w:eastAsiaTheme="minorEastAsia" w:hAnsiTheme="minorEastAsia" w:cstheme="minorEastAsia" w:hint="eastAsia"/>
                <w:b/>
                <w:spacing w:val="6"/>
              </w:rPr>
              <w:t>临床试验机构</w:t>
            </w:r>
          </w:p>
        </w:tc>
        <w:tc>
          <w:tcPr>
            <w:tcW w:w="1640" w:type="dxa"/>
            <w:gridSpan w:val="2"/>
            <w:tcBorders>
              <w:top w:val="single" w:sz="4" w:space="0" w:color="auto"/>
              <w:left w:val="single" w:sz="4" w:space="0" w:color="auto"/>
              <w:right w:val="single" w:sz="4" w:space="0" w:color="auto"/>
            </w:tcBorders>
          </w:tcPr>
          <w:p w:rsidR="00632274" w:rsidRDefault="00632274" w:rsidP="006E05C7">
            <w:pPr>
              <w:adjustRightInd w:val="0"/>
              <w:snapToGrid w:val="0"/>
              <w:spacing w:line="340" w:lineRule="exact"/>
              <w:ind w:leftChars="-20" w:left="-42" w:rightChars="-20" w:right="-42"/>
              <w:jc w:val="center"/>
              <w:rPr>
                <w:rFonts w:asciiTheme="minorEastAsia" w:eastAsiaTheme="minorEastAsia" w:hAnsiTheme="minorEastAsia" w:cstheme="minorEastAsia"/>
                <w:b/>
                <w:spacing w:val="6"/>
              </w:rPr>
            </w:pPr>
            <w:r>
              <w:rPr>
                <w:rFonts w:asciiTheme="minorEastAsia" w:eastAsiaTheme="minorEastAsia" w:hAnsiTheme="minorEastAsia" w:cstheme="minorEastAsia" w:hint="eastAsia"/>
                <w:b/>
                <w:spacing w:val="-6"/>
              </w:rPr>
              <w:t>资料完整性</w:t>
            </w:r>
          </w:p>
        </w:tc>
        <w:tc>
          <w:tcPr>
            <w:tcW w:w="1105" w:type="dxa"/>
            <w:vMerge w:val="restart"/>
            <w:tcBorders>
              <w:top w:val="single" w:sz="4" w:space="0" w:color="auto"/>
              <w:left w:val="single" w:sz="4" w:space="0" w:color="auto"/>
              <w:right w:val="single" w:sz="4" w:space="0" w:color="auto"/>
            </w:tcBorders>
            <w:vAlign w:val="center"/>
          </w:tcPr>
          <w:p w:rsidR="00632274" w:rsidRDefault="00632274" w:rsidP="00632274">
            <w:pPr>
              <w:adjustRightInd w:val="0"/>
              <w:snapToGrid w:val="0"/>
              <w:spacing w:line="340" w:lineRule="exact"/>
              <w:ind w:leftChars="-20" w:left="-42" w:rightChars="-20" w:right="-42"/>
              <w:jc w:val="center"/>
              <w:rPr>
                <w:rFonts w:asciiTheme="minorEastAsia" w:eastAsiaTheme="minorEastAsia" w:hAnsiTheme="minorEastAsia" w:cstheme="minorEastAsia"/>
                <w:b/>
                <w:spacing w:val="6"/>
              </w:rPr>
            </w:pPr>
            <w:r>
              <w:rPr>
                <w:rFonts w:asciiTheme="minorEastAsia" w:eastAsiaTheme="minorEastAsia" w:hAnsiTheme="minorEastAsia" w:cstheme="minorEastAsia" w:hint="eastAsia"/>
                <w:b/>
                <w:spacing w:val="6"/>
              </w:rPr>
              <w:t>版本号</w:t>
            </w:r>
          </w:p>
        </w:tc>
        <w:tc>
          <w:tcPr>
            <w:tcW w:w="709" w:type="dxa"/>
            <w:vMerge w:val="restart"/>
            <w:tcBorders>
              <w:top w:val="single" w:sz="4" w:space="0" w:color="auto"/>
              <w:left w:val="single" w:sz="4" w:space="0" w:color="auto"/>
              <w:right w:val="single" w:sz="4" w:space="0" w:color="auto"/>
            </w:tcBorders>
            <w:vAlign w:val="center"/>
          </w:tcPr>
          <w:p w:rsidR="00632274" w:rsidRPr="00B25A4D" w:rsidRDefault="00632274" w:rsidP="006E05C7">
            <w:pPr>
              <w:adjustRightInd w:val="0"/>
              <w:snapToGrid w:val="0"/>
              <w:spacing w:line="340" w:lineRule="exact"/>
              <w:ind w:leftChars="-20" w:left="-42" w:rightChars="-20" w:right="-42"/>
              <w:jc w:val="center"/>
              <w:rPr>
                <w:rFonts w:asciiTheme="minorEastAsia" w:eastAsiaTheme="minorEastAsia" w:hAnsiTheme="minorEastAsia" w:cstheme="minorEastAsia"/>
                <w:b/>
                <w:spacing w:val="6"/>
              </w:rPr>
            </w:pPr>
            <w:r>
              <w:rPr>
                <w:rFonts w:asciiTheme="minorEastAsia" w:eastAsiaTheme="minorEastAsia" w:hAnsiTheme="minorEastAsia" w:cstheme="minorEastAsia" w:hint="eastAsia"/>
                <w:b/>
                <w:spacing w:val="6"/>
              </w:rPr>
              <w:t>备注</w:t>
            </w:r>
          </w:p>
        </w:tc>
      </w:tr>
      <w:tr w:rsidR="00632274" w:rsidTr="00FD5626">
        <w:trPr>
          <w:cantSplit/>
          <w:trHeight w:val="570"/>
          <w:jc w:val="center"/>
        </w:trPr>
        <w:tc>
          <w:tcPr>
            <w:tcW w:w="426" w:type="dxa"/>
            <w:vMerge/>
            <w:tcBorders>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leftChars="-20" w:left="-42" w:rightChars="-20" w:right="-42"/>
              <w:jc w:val="center"/>
              <w:rPr>
                <w:rFonts w:asciiTheme="minorEastAsia" w:eastAsiaTheme="minorEastAsia" w:hAnsiTheme="minorEastAsia" w:cstheme="minorEastAsia"/>
                <w:spacing w:val="6"/>
              </w:rPr>
            </w:pPr>
          </w:p>
        </w:tc>
        <w:tc>
          <w:tcPr>
            <w:tcW w:w="3302" w:type="dxa"/>
            <w:vMerge/>
            <w:tcBorders>
              <w:left w:val="single" w:sz="4" w:space="0" w:color="auto"/>
              <w:bottom w:val="single" w:sz="4" w:space="0" w:color="auto"/>
              <w:right w:val="single" w:sz="4" w:space="0" w:color="auto"/>
            </w:tcBorders>
            <w:vAlign w:val="center"/>
          </w:tcPr>
          <w:p w:rsidR="00632274" w:rsidRPr="00B25A4D" w:rsidRDefault="00632274" w:rsidP="006E05C7">
            <w:pPr>
              <w:adjustRightInd w:val="0"/>
              <w:snapToGrid w:val="0"/>
              <w:spacing w:line="340" w:lineRule="exact"/>
              <w:ind w:leftChars="-20" w:left="-42" w:rightChars="-20" w:right="-42"/>
              <w:jc w:val="center"/>
              <w:rPr>
                <w:rFonts w:asciiTheme="minorEastAsia" w:eastAsiaTheme="minorEastAsia" w:hAnsiTheme="minorEastAsia" w:cstheme="minorEastAsia"/>
                <w:b/>
                <w:spacing w:val="6"/>
              </w:rPr>
            </w:pPr>
          </w:p>
        </w:tc>
        <w:tc>
          <w:tcPr>
            <w:tcW w:w="1067" w:type="dxa"/>
            <w:vMerge/>
            <w:tcBorders>
              <w:left w:val="single" w:sz="4" w:space="0" w:color="auto"/>
              <w:right w:val="single" w:sz="4" w:space="0" w:color="auto"/>
            </w:tcBorders>
            <w:vAlign w:val="center"/>
          </w:tcPr>
          <w:p w:rsidR="00632274" w:rsidRPr="00B25A4D" w:rsidRDefault="00632274" w:rsidP="006E05C7">
            <w:pPr>
              <w:adjustRightInd w:val="0"/>
              <w:snapToGrid w:val="0"/>
              <w:spacing w:line="340" w:lineRule="exact"/>
              <w:ind w:leftChars="-20" w:left="-42" w:rightChars="-20" w:right="-42"/>
              <w:jc w:val="center"/>
              <w:rPr>
                <w:rFonts w:asciiTheme="minorEastAsia" w:eastAsiaTheme="minorEastAsia" w:hAnsiTheme="minorEastAsia" w:cstheme="minorEastAsia"/>
                <w:b/>
                <w:spacing w:val="6"/>
              </w:rPr>
            </w:pPr>
          </w:p>
        </w:tc>
        <w:tc>
          <w:tcPr>
            <w:tcW w:w="820" w:type="dxa"/>
            <w:tcBorders>
              <w:top w:val="single" w:sz="4" w:space="0" w:color="auto"/>
              <w:left w:val="single" w:sz="4" w:space="0" w:color="auto"/>
              <w:right w:val="single" w:sz="4" w:space="0" w:color="auto"/>
            </w:tcBorders>
          </w:tcPr>
          <w:p w:rsidR="00632274" w:rsidRDefault="00632274" w:rsidP="006E05C7">
            <w:pPr>
              <w:adjustRightInd w:val="0"/>
              <w:snapToGrid w:val="0"/>
              <w:spacing w:line="340" w:lineRule="exact"/>
              <w:ind w:leftChars="-20" w:left="-42" w:rightChars="-20" w:right="-42"/>
              <w:jc w:val="center"/>
              <w:rPr>
                <w:rFonts w:asciiTheme="minorEastAsia" w:eastAsiaTheme="minorEastAsia" w:hAnsiTheme="minorEastAsia" w:cstheme="minorEastAsia"/>
                <w:b/>
                <w:spacing w:val="6"/>
              </w:rPr>
            </w:pPr>
            <w:r>
              <w:rPr>
                <w:rFonts w:asciiTheme="minorEastAsia" w:eastAsiaTheme="minorEastAsia" w:hAnsiTheme="minorEastAsia" w:cstheme="minorEastAsia" w:hint="eastAsia"/>
                <w:b/>
                <w:spacing w:val="6"/>
              </w:rPr>
              <w:t>有</w:t>
            </w:r>
          </w:p>
        </w:tc>
        <w:tc>
          <w:tcPr>
            <w:tcW w:w="820" w:type="dxa"/>
            <w:tcBorders>
              <w:top w:val="single" w:sz="4" w:space="0" w:color="auto"/>
              <w:left w:val="single" w:sz="4" w:space="0" w:color="auto"/>
              <w:right w:val="single" w:sz="4" w:space="0" w:color="auto"/>
            </w:tcBorders>
          </w:tcPr>
          <w:p w:rsidR="00632274" w:rsidRDefault="00632274" w:rsidP="006E05C7">
            <w:pPr>
              <w:adjustRightInd w:val="0"/>
              <w:snapToGrid w:val="0"/>
              <w:spacing w:line="340" w:lineRule="exact"/>
              <w:ind w:leftChars="-20" w:left="-42" w:rightChars="-20" w:right="-42"/>
              <w:jc w:val="center"/>
              <w:rPr>
                <w:rFonts w:asciiTheme="minorEastAsia" w:eastAsiaTheme="minorEastAsia" w:hAnsiTheme="minorEastAsia" w:cstheme="minorEastAsia"/>
                <w:b/>
                <w:spacing w:val="6"/>
              </w:rPr>
            </w:pPr>
            <w:r>
              <w:rPr>
                <w:rFonts w:asciiTheme="minorEastAsia" w:eastAsiaTheme="minorEastAsia" w:hAnsiTheme="minorEastAsia" w:cstheme="minorEastAsia" w:hint="eastAsia"/>
                <w:b/>
                <w:spacing w:val="6"/>
              </w:rPr>
              <w:t>无</w:t>
            </w:r>
          </w:p>
        </w:tc>
        <w:tc>
          <w:tcPr>
            <w:tcW w:w="1105" w:type="dxa"/>
            <w:vMerge/>
            <w:tcBorders>
              <w:left w:val="single" w:sz="4" w:space="0" w:color="auto"/>
              <w:right w:val="single" w:sz="4" w:space="0" w:color="auto"/>
            </w:tcBorders>
          </w:tcPr>
          <w:p w:rsidR="00632274" w:rsidRDefault="00632274" w:rsidP="006E05C7">
            <w:pPr>
              <w:adjustRightInd w:val="0"/>
              <w:snapToGrid w:val="0"/>
              <w:spacing w:line="340" w:lineRule="exact"/>
              <w:ind w:leftChars="-20" w:left="-42" w:rightChars="-20" w:right="-42"/>
              <w:jc w:val="center"/>
              <w:rPr>
                <w:rFonts w:asciiTheme="minorEastAsia" w:eastAsiaTheme="minorEastAsia" w:hAnsiTheme="minorEastAsia" w:cstheme="minorEastAsia"/>
                <w:b/>
                <w:spacing w:val="6"/>
              </w:rPr>
            </w:pPr>
          </w:p>
        </w:tc>
        <w:tc>
          <w:tcPr>
            <w:tcW w:w="709" w:type="dxa"/>
            <w:vMerge/>
            <w:tcBorders>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leftChars="-20" w:left="-42" w:rightChars="-20" w:right="-42"/>
              <w:jc w:val="center"/>
              <w:rPr>
                <w:rFonts w:asciiTheme="minorEastAsia" w:eastAsiaTheme="minorEastAsia" w:hAnsiTheme="minorEastAsia" w:cstheme="minorEastAsia"/>
                <w:b/>
                <w:spacing w:val="6"/>
              </w:rPr>
            </w:pPr>
          </w:p>
        </w:tc>
      </w:tr>
      <w:tr w:rsidR="00632274" w:rsidTr="00632274">
        <w:trPr>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更新的研究者手册</w:t>
            </w:r>
          </w:p>
        </w:tc>
        <w:tc>
          <w:tcPr>
            <w:tcW w:w="1067"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对下列内容的任何更改：</w:t>
            </w:r>
          </w:p>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—试验方案及其修订版，病例报告表</w:t>
            </w:r>
          </w:p>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—知情同意书</w:t>
            </w:r>
          </w:p>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proofErr w:type="gramStart"/>
            <w:r>
              <w:rPr>
                <w:rFonts w:asciiTheme="minorEastAsia" w:eastAsiaTheme="minorEastAsia" w:hAnsiTheme="minorEastAsia" w:cstheme="minorEastAsia" w:hint="eastAsia"/>
                <w:spacing w:val="-6"/>
              </w:rPr>
              <w:t>—其他提供</w:t>
            </w:r>
            <w:proofErr w:type="gramEnd"/>
            <w:r>
              <w:rPr>
                <w:rFonts w:asciiTheme="minorEastAsia" w:eastAsiaTheme="minorEastAsia" w:hAnsiTheme="minorEastAsia" w:cstheme="minorEastAsia" w:hint="eastAsia"/>
                <w:spacing w:val="-6"/>
              </w:rPr>
              <w:t>给受试者的任何书面资料</w:t>
            </w:r>
          </w:p>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—受试者招募广告（若使用）</w:t>
            </w:r>
          </w:p>
        </w:tc>
        <w:tc>
          <w:tcPr>
            <w:tcW w:w="1067"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trHeight w:val="1124"/>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伦理委员会对以下各项内容的书面审查、同意文件，具签名、注明日期</w:t>
            </w:r>
          </w:p>
          <w:p w:rsidR="00632274" w:rsidRDefault="00632274" w:rsidP="006E05C7">
            <w:pPr>
              <w:pStyle w:val="a6"/>
              <w:autoSpaceDE w:val="0"/>
              <w:autoSpaceDN w:val="0"/>
              <w:adjustRightInd w:val="0"/>
              <w:snapToGrid w:val="0"/>
              <w:spacing w:line="340" w:lineRule="exact"/>
              <w:ind w:left="1" w:right="-20" w:firstLineChars="0" w:firstLine="0"/>
              <w:rPr>
                <w:rFonts w:asciiTheme="minorEastAsia" w:eastAsiaTheme="minorEastAsia" w:hAnsiTheme="minorEastAsia" w:cstheme="minorEastAsia"/>
                <w:spacing w:val="-6"/>
                <w:szCs w:val="21"/>
              </w:rPr>
            </w:pPr>
            <w:r>
              <w:rPr>
                <w:rFonts w:asciiTheme="minorEastAsia" w:eastAsiaTheme="minorEastAsia" w:hAnsiTheme="minorEastAsia" w:cstheme="minorEastAsia" w:hint="eastAsia"/>
                <w:spacing w:val="-6"/>
                <w:szCs w:val="21"/>
              </w:rPr>
              <w:t>—试验方案修改</w:t>
            </w:r>
          </w:p>
          <w:p w:rsidR="00632274" w:rsidRDefault="00632274" w:rsidP="006E05C7">
            <w:pPr>
              <w:pStyle w:val="a6"/>
              <w:autoSpaceDE w:val="0"/>
              <w:autoSpaceDN w:val="0"/>
              <w:adjustRightInd w:val="0"/>
              <w:snapToGrid w:val="0"/>
              <w:spacing w:line="340" w:lineRule="exact"/>
              <w:ind w:left="1" w:right="-20" w:firstLineChars="0" w:firstLine="0"/>
              <w:rPr>
                <w:rFonts w:asciiTheme="minorEastAsia" w:eastAsiaTheme="minorEastAsia" w:hAnsiTheme="minorEastAsia" w:cstheme="minorEastAsia"/>
                <w:spacing w:val="-6"/>
                <w:szCs w:val="21"/>
              </w:rPr>
            </w:pPr>
            <w:r>
              <w:rPr>
                <w:rFonts w:asciiTheme="minorEastAsia" w:eastAsiaTheme="minorEastAsia" w:hAnsiTheme="minorEastAsia" w:cstheme="minorEastAsia" w:hint="eastAsia"/>
                <w:spacing w:val="-6"/>
                <w:szCs w:val="21"/>
              </w:rPr>
              <w:t>--方案违背的</w:t>
            </w:r>
            <w:proofErr w:type="gramStart"/>
            <w:r>
              <w:rPr>
                <w:rFonts w:asciiTheme="minorEastAsia" w:eastAsiaTheme="minorEastAsia" w:hAnsiTheme="minorEastAsia" w:cstheme="minorEastAsia" w:hint="eastAsia"/>
                <w:spacing w:val="-6"/>
                <w:szCs w:val="21"/>
              </w:rPr>
              <w:t>递交信</w:t>
            </w:r>
            <w:proofErr w:type="gramEnd"/>
            <w:r>
              <w:rPr>
                <w:rFonts w:asciiTheme="minorEastAsia" w:eastAsiaTheme="minorEastAsia" w:hAnsiTheme="minorEastAsia" w:cstheme="minorEastAsia" w:hint="eastAsia"/>
                <w:spacing w:val="-6"/>
                <w:szCs w:val="21"/>
              </w:rPr>
              <w:t>及审查意见</w:t>
            </w:r>
          </w:p>
          <w:p w:rsidR="00632274" w:rsidRDefault="00632274" w:rsidP="006E05C7">
            <w:pPr>
              <w:pStyle w:val="a6"/>
              <w:autoSpaceDE w:val="0"/>
              <w:autoSpaceDN w:val="0"/>
              <w:adjustRightInd w:val="0"/>
              <w:snapToGrid w:val="0"/>
              <w:spacing w:line="340" w:lineRule="exact"/>
              <w:ind w:right="-20" w:firstLineChars="0" w:firstLine="0"/>
              <w:rPr>
                <w:rFonts w:asciiTheme="minorEastAsia" w:eastAsiaTheme="minorEastAsia" w:hAnsiTheme="minorEastAsia" w:cstheme="minorEastAsia"/>
                <w:spacing w:val="-6"/>
                <w:szCs w:val="21"/>
              </w:rPr>
            </w:pPr>
            <w:r>
              <w:rPr>
                <w:rFonts w:asciiTheme="minorEastAsia" w:eastAsiaTheme="minorEastAsia" w:hAnsiTheme="minorEastAsia" w:cstheme="minorEastAsia" w:hint="eastAsia"/>
                <w:spacing w:val="-6"/>
                <w:szCs w:val="21"/>
              </w:rPr>
              <w:t>下列文件修订本</w:t>
            </w:r>
          </w:p>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—知情同意书</w:t>
            </w:r>
          </w:p>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proofErr w:type="gramStart"/>
            <w:r>
              <w:rPr>
                <w:rFonts w:asciiTheme="minorEastAsia" w:eastAsiaTheme="minorEastAsia" w:hAnsiTheme="minorEastAsia" w:cstheme="minorEastAsia" w:hint="eastAsia"/>
                <w:spacing w:val="-6"/>
              </w:rPr>
              <w:t>—其他提供</w:t>
            </w:r>
            <w:proofErr w:type="gramEnd"/>
            <w:r>
              <w:rPr>
                <w:rFonts w:asciiTheme="minorEastAsia" w:eastAsiaTheme="minorEastAsia" w:hAnsiTheme="minorEastAsia" w:cstheme="minorEastAsia" w:hint="eastAsia"/>
                <w:spacing w:val="-6"/>
              </w:rPr>
              <w:t>给受试者的任何书面资料</w:t>
            </w:r>
          </w:p>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—受试者招募广告（若使用）</w:t>
            </w:r>
          </w:p>
          <w:p w:rsidR="00632274" w:rsidRDefault="00632274" w:rsidP="006E05C7">
            <w:pPr>
              <w:pStyle w:val="a6"/>
              <w:autoSpaceDE w:val="0"/>
              <w:autoSpaceDN w:val="0"/>
              <w:adjustRightInd w:val="0"/>
              <w:snapToGrid w:val="0"/>
              <w:spacing w:line="340" w:lineRule="exact"/>
              <w:ind w:right="-20" w:firstLineChars="0" w:firstLine="0"/>
              <w:rPr>
                <w:rFonts w:asciiTheme="minorEastAsia" w:eastAsiaTheme="minorEastAsia" w:hAnsiTheme="minorEastAsia" w:cstheme="minorEastAsia"/>
                <w:spacing w:val="-6"/>
                <w:szCs w:val="21"/>
              </w:rPr>
            </w:pPr>
            <w:r>
              <w:rPr>
                <w:rFonts w:asciiTheme="minorEastAsia" w:eastAsiaTheme="minorEastAsia" w:hAnsiTheme="minorEastAsia" w:cstheme="minorEastAsia" w:hint="eastAsia"/>
                <w:spacing w:val="-6"/>
                <w:szCs w:val="21"/>
              </w:rPr>
              <w:t>—伦理委员会任何其他审查，同意的文件</w:t>
            </w:r>
          </w:p>
          <w:p w:rsidR="00632274" w:rsidRDefault="00632274" w:rsidP="006E05C7">
            <w:pPr>
              <w:pStyle w:val="a6"/>
              <w:autoSpaceDE w:val="0"/>
              <w:autoSpaceDN w:val="0"/>
              <w:adjustRightInd w:val="0"/>
              <w:snapToGrid w:val="0"/>
              <w:spacing w:line="340" w:lineRule="exact"/>
              <w:ind w:right="-20" w:firstLineChars="0" w:firstLine="0"/>
              <w:rPr>
                <w:rFonts w:asciiTheme="minorEastAsia" w:eastAsiaTheme="minorEastAsia" w:hAnsiTheme="minorEastAsia" w:cstheme="minorEastAsia"/>
                <w:spacing w:val="-6"/>
                <w:szCs w:val="21"/>
              </w:rPr>
            </w:pPr>
            <w:r>
              <w:rPr>
                <w:rFonts w:asciiTheme="minorEastAsia" w:eastAsiaTheme="minorEastAsia" w:hAnsiTheme="minorEastAsia" w:cstheme="minorEastAsia" w:hint="eastAsia"/>
                <w:spacing w:val="-6"/>
                <w:szCs w:val="21"/>
              </w:rPr>
              <w:t>—对临床试验的跟踪审查（必要时）</w:t>
            </w:r>
          </w:p>
        </w:tc>
        <w:tc>
          <w:tcPr>
            <w:tcW w:w="1067"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trHeight w:val="654"/>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autoSpaceDE w:val="0"/>
              <w:autoSpaceDN w:val="0"/>
              <w:adjustRightInd w:val="0"/>
              <w:snapToGrid w:val="0"/>
              <w:spacing w:line="340" w:lineRule="exact"/>
              <w:ind w:right="-20" w:firstLineChars="0" w:firstLine="0"/>
              <w:rPr>
                <w:rFonts w:asciiTheme="minorEastAsia" w:eastAsiaTheme="minorEastAsia" w:hAnsiTheme="minorEastAsia" w:cstheme="minorEastAsia"/>
                <w:spacing w:val="-6"/>
                <w:szCs w:val="21"/>
              </w:rPr>
            </w:pPr>
            <w:r>
              <w:rPr>
                <w:rFonts w:asciiTheme="minorEastAsia" w:eastAsiaTheme="minorEastAsia" w:hAnsiTheme="minorEastAsia" w:cstheme="minorEastAsia" w:hint="eastAsia"/>
                <w:spacing w:val="-6"/>
                <w:szCs w:val="21"/>
              </w:rPr>
              <w:t>研究者向机构</w:t>
            </w:r>
            <w:proofErr w:type="gramStart"/>
            <w:r>
              <w:rPr>
                <w:rFonts w:asciiTheme="minorEastAsia" w:eastAsiaTheme="minorEastAsia" w:hAnsiTheme="minorEastAsia" w:cstheme="minorEastAsia" w:hint="eastAsia"/>
                <w:spacing w:val="-6"/>
                <w:szCs w:val="21"/>
              </w:rPr>
              <w:t>递交信</w:t>
            </w:r>
            <w:proofErr w:type="gramEnd"/>
          </w:p>
        </w:tc>
        <w:tc>
          <w:tcPr>
            <w:tcW w:w="1067"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trHeight w:val="870"/>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药品监督管理部门对试验方案修改及其他文件的许可、备案</w:t>
            </w:r>
          </w:p>
        </w:tc>
        <w:tc>
          <w:tcPr>
            <w:tcW w:w="1067"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X（必要时）</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研究者更新的履历和其他的资格文件</w:t>
            </w:r>
          </w:p>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经授权参与临床试验的医生、护士、药师等研究人员更新的履历和其他资质证明</w:t>
            </w:r>
          </w:p>
        </w:tc>
        <w:tc>
          <w:tcPr>
            <w:tcW w:w="1067"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p w:rsidR="00632274" w:rsidRDefault="00632274" w:rsidP="007A44F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更新的医学、实验室、专业技术操作和相关检测的参考值和参考值范围</w:t>
            </w:r>
          </w:p>
        </w:tc>
        <w:tc>
          <w:tcPr>
            <w:tcW w:w="1067"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更新的医学、实验室、专业技术操作和相关检测的资质证明</w:t>
            </w:r>
          </w:p>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（资质认可证书或者资质认证证书或者已建立质量控制体系或者外部质量评价体系</w:t>
            </w:r>
          </w:p>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lastRenderedPageBreak/>
              <w:t>或者其他验证体系）</w:t>
            </w:r>
          </w:p>
        </w:tc>
        <w:tc>
          <w:tcPr>
            <w:tcW w:w="1067"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lastRenderedPageBreak/>
              <w:t>X</w:t>
            </w:r>
          </w:p>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（必要时）</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trHeight w:val="346"/>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试验用药品及其他试验相关材料的运送记录</w:t>
            </w:r>
          </w:p>
        </w:tc>
        <w:tc>
          <w:tcPr>
            <w:tcW w:w="1067"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新批号试验用药品的检验报告</w:t>
            </w:r>
          </w:p>
        </w:tc>
        <w:tc>
          <w:tcPr>
            <w:tcW w:w="1067"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监查访视报告</w:t>
            </w:r>
          </w:p>
        </w:tc>
        <w:tc>
          <w:tcPr>
            <w:tcW w:w="1067"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现场访视之外的相关通讯、联络记录</w:t>
            </w:r>
          </w:p>
          <w:p w:rsidR="00632274" w:rsidRDefault="00632274" w:rsidP="006E05C7">
            <w:pPr>
              <w:pStyle w:val="a6"/>
              <w:autoSpaceDE w:val="0"/>
              <w:autoSpaceDN w:val="0"/>
              <w:adjustRightInd w:val="0"/>
              <w:snapToGrid w:val="0"/>
              <w:spacing w:line="340" w:lineRule="exact"/>
              <w:ind w:right="-20" w:firstLineChars="0" w:firstLine="0"/>
              <w:rPr>
                <w:rFonts w:asciiTheme="minorEastAsia" w:eastAsiaTheme="minorEastAsia" w:hAnsiTheme="minorEastAsia" w:cstheme="minorEastAsia"/>
                <w:spacing w:val="-6"/>
                <w:szCs w:val="21"/>
              </w:rPr>
            </w:pPr>
            <w:r>
              <w:rPr>
                <w:rFonts w:asciiTheme="minorEastAsia" w:eastAsiaTheme="minorEastAsia" w:hAnsiTheme="minorEastAsia" w:cstheme="minorEastAsia" w:hint="eastAsia"/>
                <w:spacing w:val="-6"/>
                <w:szCs w:val="21"/>
              </w:rPr>
              <w:t>—往来信件</w:t>
            </w:r>
          </w:p>
          <w:p w:rsidR="00632274" w:rsidRDefault="00632274" w:rsidP="006E05C7">
            <w:pPr>
              <w:pStyle w:val="a6"/>
              <w:autoSpaceDE w:val="0"/>
              <w:autoSpaceDN w:val="0"/>
              <w:adjustRightInd w:val="0"/>
              <w:snapToGrid w:val="0"/>
              <w:spacing w:line="340" w:lineRule="exact"/>
              <w:ind w:right="-20" w:firstLineChars="0" w:firstLine="0"/>
              <w:rPr>
                <w:rFonts w:asciiTheme="minorEastAsia" w:eastAsiaTheme="minorEastAsia" w:hAnsiTheme="minorEastAsia" w:cstheme="minorEastAsia"/>
                <w:spacing w:val="-6"/>
                <w:szCs w:val="21"/>
              </w:rPr>
            </w:pPr>
            <w:r>
              <w:rPr>
                <w:rFonts w:asciiTheme="minorEastAsia" w:eastAsiaTheme="minorEastAsia" w:hAnsiTheme="minorEastAsia" w:cstheme="minorEastAsia" w:hint="eastAsia"/>
                <w:spacing w:val="-6"/>
                <w:szCs w:val="21"/>
              </w:rPr>
              <w:t>—会议记录</w:t>
            </w:r>
          </w:p>
          <w:p w:rsidR="00632274" w:rsidRDefault="00632274" w:rsidP="006E05C7">
            <w:pPr>
              <w:pStyle w:val="a6"/>
              <w:autoSpaceDE w:val="0"/>
              <w:autoSpaceDN w:val="0"/>
              <w:adjustRightInd w:val="0"/>
              <w:snapToGrid w:val="0"/>
              <w:spacing w:line="340" w:lineRule="exact"/>
              <w:ind w:right="-20" w:firstLineChars="0" w:firstLine="0"/>
              <w:rPr>
                <w:rFonts w:asciiTheme="minorEastAsia" w:eastAsiaTheme="minorEastAsia" w:hAnsiTheme="minorEastAsia" w:cstheme="minorEastAsia"/>
                <w:spacing w:val="-6"/>
                <w:szCs w:val="21"/>
              </w:rPr>
            </w:pPr>
            <w:proofErr w:type="gramStart"/>
            <w:r>
              <w:rPr>
                <w:rFonts w:asciiTheme="minorEastAsia" w:eastAsiaTheme="minorEastAsia" w:hAnsiTheme="minorEastAsia" w:cstheme="minorEastAsia" w:hint="eastAsia"/>
                <w:spacing w:val="-6"/>
                <w:szCs w:val="21"/>
              </w:rPr>
              <w:t>—电话</w:t>
            </w:r>
            <w:proofErr w:type="gramEnd"/>
            <w:r>
              <w:rPr>
                <w:rFonts w:asciiTheme="minorEastAsia" w:eastAsiaTheme="minorEastAsia" w:hAnsiTheme="minorEastAsia" w:cstheme="minorEastAsia" w:hint="eastAsia"/>
                <w:spacing w:val="-6"/>
                <w:szCs w:val="21"/>
              </w:rPr>
              <w:t>记录</w:t>
            </w:r>
          </w:p>
        </w:tc>
        <w:tc>
          <w:tcPr>
            <w:tcW w:w="1067"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签署的知情同意书</w:t>
            </w:r>
          </w:p>
        </w:tc>
        <w:tc>
          <w:tcPr>
            <w:tcW w:w="1067"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原始医疗文件</w:t>
            </w:r>
          </w:p>
        </w:tc>
        <w:tc>
          <w:tcPr>
            <w:tcW w:w="1067"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已签署研究者姓名、记录日期和填写完整的病例报告表</w:t>
            </w:r>
          </w:p>
        </w:tc>
        <w:tc>
          <w:tcPr>
            <w:tcW w:w="1067"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（复印件）</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w:t>
            </w:r>
          </w:p>
        </w:tc>
      </w:tr>
      <w:tr w:rsidR="00632274" w:rsidTr="00632274">
        <w:trPr>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病例报告表修改记录</w:t>
            </w:r>
          </w:p>
        </w:tc>
        <w:tc>
          <w:tcPr>
            <w:tcW w:w="1067"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（复印件）</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trHeight w:val="745"/>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研究者向申办者报告的严重不良事件</w:t>
            </w:r>
          </w:p>
        </w:tc>
        <w:tc>
          <w:tcPr>
            <w:tcW w:w="1067"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r>
      <w:tr w:rsidR="00632274" w:rsidTr="00632274">
        <w:trPr>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申办者或者研究者向药品监督管理部门、伦理委员会提交的可疑且非预期严重不良反应及其他安全性资料</w:t>
            </w:r>
          </w:p>
        </w:tc>
        <w:tc>
          <w:tcPr>
            <w:tcW w:w="1067"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X（必要时）</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申办者向研究者通报的安全性资料</w:t>
            </w:r>
          </w:p>
        </w:tc>
        <w:tc>
          <w:tcPr>
            <w:tcW w:w="1067"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向伦理委员会和药品监督管理部门提交的阶段性报告</w:t>
            </w:r>
          </w:p>
        </w:tc>
        <w:tc>
          <w:tcPr>
            <w:tcW w:w="1067"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中期或年度报告</w:t>
            </w:r>
          </w:p>
        </w:tc>
        <w:tc>
          <w:tcPr>
            <w:tcW w:w="1067"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受试者筛选表</w:t>
            </w:r>
          </w:p>
        </w:tc>
        <w:tc>
          <w:tcPr>
            <w:tcW w:w="1067"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受试者鉴认代码表</w:t>
            </w:r>
          </w:p>
        </w:tc>
        <w:tc>
          <w:tcPr>
            <w:tcW w:w="1067"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受试者入选表</w:t>
            </w:r>
          </w:p>
        </w:tc>
        <w:tc>
          <w:tcPr>
            <w:tcW w:w="1067"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bookmarkStart w:id="3" w:name="OLE_LINK12"/>
            <w:r>
              <w:rPr>
                <w:rFonts w:asciiTheme="minorEastAsia" w:eastAsiaTheme="minorEastAsia" w:hAnsiTheme="minorEastAsia" w:cstheme="minorEastAsia" w:hint="eastAsia"/>
                <w:spacing w:val="-6"/>
              </w:rPr>
              <w:t>试验用药品在临床试验机构的登记表</w:t>
            </w:r>
            <w:bookmarkEnd w:id="3"/>
          </w:p>
        </w:tc>
        <w:tc>
          <w:tcPr>
            <w:tcW w:w="1067"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研究者职责分工及签名页</w:t>
            </w:r>
          </w:p>
        </w:tc>
        <w:tc>
          <w:tcPr>
            <w:tcW w:w="1067"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r w:rsidR="00632274" w:rsidTr="00632274">
        <w:trPr>
          <w:jc w:val="center"/>
        </w:trPr>
        <w:tc>
          <w:tcPr>
            <w:tcW w:w="426"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pStyle w:val="a6"/>
              <w:numPr>
                <w:ilvl w:val="0"/>
                <w:numId w:val="2"/>
              </w:numPr>
              <w:adjustRightInd w:val="0"/>
              <w:snapToGrid w:val="0"/>
              <w:spacing w:line="340" w:lineRule="exact"/>
              <w:ind w:right="-20" w:firstLineChars="0"/>
              <w:jc w:val="center"/>
              <w:rPr>
                <w:rFonts w:asciiTheme="minorEastAsia" w:eastAsiaTheme="minorEastAsia" w:hAnsiTheme="minorEastAsia" w:cstheme="minorEastAsia"/>
                <w:spacing w:val="6"/>
                <w:szCs w:val="21"/>
              </w:rPr>
            </w:pPr>
          </w:p>
        </w:tc>
        <w:tc>
          <w:tcPr>
            <w:tcW w:w="3302"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体液/组织样本的留存记录（若有）</w:t>
            </w:r>
          </w:p>
        </w:tc>
        <w:tc>
          <w:tcPr>
            <w:tcW w:w="1067"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820"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1105" w:type="dxa"/>
            <w:tcBorders>
              <w:top w:val="single" w:sz="4" w:space="0" w:color="auto"/>
              <w:left w:val="single" w:sz="4" w:space="0" w:color="auto"/>
              <w:bottom w:val="single" w:sz="4" w:space="0" w:color="auto"/>
              <w:right w:val="single" w:sz="4" w:space="0" w:color="auto"/>
            </w:tcBorders>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c>
          <w:tcPr>
            <w:tcW w:w="709" w:type="dxa"/>
            <w:tcBorders>
              <w:top w:val="single" w:sz="4" w:space="0" w:color="auto"/>
              <w:left w:val="single" w:sz="4" w:space="0" w:color="auto"/>
              <w:bottom w:val="single" w:sz="4" w:space="0" w:color="auto"/>
              <w:right w:val="single" w:sz="4" w:space="0" w:color="auto"/>
            </w:tcBorders>
            <w:vAlign w:val="center"/>
          </w:tcPr>
          <w:p w:rsidR="00632274" w:rsidRDefault="00632274" w:rsidP="006E05C7">
            <w:pPr>
              <w:adjustRightInd w:val="0"/>
              <w:snapToGrid w:val="0"/>
              <w:spacing w:line="340" w:lineRule="exact"/>
              <w:ind w:right="-20"/>
              <w:jc w:val="center"/>
              <w:rPr>
                <w:rFonts w:asciiTheme="minorEastAsia" w:eastAsiaTheme="minorEastAsia" w:hAnsiTheme="minorEastAsia" w:cstheme="minorEastAsia"/>
                <w:spacing w:val="-6"/>
              </w:rPr>
            </w:pPr>
          </w:p>
        </w:tc>
      </w:tr>
    </w:tbl>
    <w:p w:rsidR="00B25A4D" w:rsidRDefault="00B25A4D">
      <w:r>
        <w:br w:type="page"/>
      </w:r>
    </w:p>
    <w:tbl>
      <w:tblPr>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977"/>
        <w:gridCol w:w="943"/>
        <w:gridCol w:w="878"/>
        <w:gridCol w:w="878"/>
        <w:gridCol w:w="878"/>
        <w:gridCol w:w="878"/>
      </w:tblGrid>
      <w:tr w:rsidR="005A4A4A" w:rsidTr="00541EC6">
        <w:trPr>
          <w:cantSplit/>
          <w:trHeight w:val="570"/>
          <w:jc w:val="center"/>
        </w:trPr>
        <w:tc>
          <w:tcPr>
            <w:tcW w:w="7857" w:type="dxa"/>
            <w:gridSpan w:val="7"/>
            <w:tcBorders>
              <w:top w:val="single" w:sz="4" w:space="0" w:color="auto"/>
              <w:left w:val="single" w:sz="4" w:space="0" w:color="auto"/>
              <w:right w:val="single" w:sz="4" w:space="0" w:color="auto"/>
            </w:tcBorders>
            <w:vAlign w:val="center"/>
          </w:tcPr>
          <w:p w:rsidR="005A4A4A" w:rsidRDefault="005F35DD" w:rsidP="006E05C7">
            <w:pPr>
              <w:adjustRightInd w:val="0"/>
              <w:snapToGrid w:val="0"/>
              <w:spacing w:line="300" w:lineRule="exact"/>
              <w:ind w:leftChars="-20" w:left="-42" w:rightChars="-20" w:right="-42"/>
              <w:jc w:val="center"/>
              <w:rPr>
                <w:rFonts w:asciiTheme="minorEastAsia" w:eastAsiaTheme="minorEastAsia" w:hAnsiTheme="minorEastAsia" w:cstheme="minorEastAsia"/>
                <w:b/>
                <w:spacing w:val="-6"/>
              </w:rPr>
            </w:pPr>
            <w:r>
              <w:rPr>
                <w:rFonts w:asciiTheme="minorEastAsia" w:eastAsiaTheme="minorEastAsia" w:hAnsiTheme="minorEastAsia" w:cstheme="minorEastAsia" w:hint="eastAsia"/>
                <w:b/>
                <w:bCs/>
              </w:rPr>
              <w:lastRenderedPageBreak/>
              <w:t>三、临床试验完成后</w:t>
            </w:r>
          </w:p>
        </w:tc>
      </w:tr>
      <w:tr w:rsidR="005A4A4A" w:rsidTr="005A4A4A">
        <w:trPr>
          <w:cantSplit/>
          <w:trHeight w:val="570"/>
          <w:jc w:val="center"/>
        </w:trPr>
        <w:tc>
          <w:tcPr>
            <w:tcW w:w="425" w:type="dxa"/>
            <w:vMerge w:val="restart"/>
            <w:tcBorders>
              <w:top w:val="single" w:sz="4" w:space="0" w:color="auto"/>
              <w:left w:val="single" w:sz="4" w:space="0" w:color="auto"/>
              <w:right w:val="single" w:sz="4" w:space="0" w:color="auto"/>
            </w:tcBorders>
            <w:vAlign w:val="center"/>
          </w:tcPr>
          <w:p w:rsidR="005A4A4A" w:rsidRDefault="005A4A4A" w:rsidP="006E05C7">
            <w:pPr>
              <w:adjustRightInd w:val="0"/>
              <w:snapToGrid w:val="0"/>
              <w:spacing w:line="300" w:lineRule="exact"/>
              <w:ind w:leftChars="-20" w:left="-42" w:rightChars="-20" w:right="-42"/>
              <w:jc w:val="center"/>
              <w:rPr>
                <w:rFonts w:asciiTheme="minorEastAsia" w:eastAsiaTheme="minorEastAsia" w:hAnsiTheme="minorEastAsia" w:cstheme="minorEastAsia"/>
                <w:spacing w:val="-6"/>
              </w:rPr>
            </w:pPr>
          </w:p>
        </w:tc>
        <w:tc>
          <w:tcPr>
            <w:tcW w:w="2977" w:type="dxa"/>
            <w:vMerge w:val="restart"/>
            <w:tcBorders>
              <w:top w:val="single" w:sz="4" w:space="0" w:color="auto"/>
              <w:left w:val="single" w:sz="4" w:space="0" w:color="auto"/>
              <w:right w:val="single" w:sz="4" w:space="0" w:color="auto"/>
            </w:tcBorders>
            <w:vAlign w:val="center"/>
          </w:tcPr>
          <w:p w:rsidR="005A4A4A" w:rsidRPr="00B25A4D" w:rsidRDefault="005A4A4A" w:rsidP="006E05C7">
            <w:pPr>
              <w:adjustRightInd w:val="0"/>
              <w:snapToGrid w:val="0"/>
              <w:spacing w:line="300" w:lineRule="exact"/>
              <w:ind w:leftChars="-20" w:left="-42" w:rightChars="-20" w:right="-42"/>
              <w:jc w:val="center"/>
              <w:rPr>
                <w:rFonts w:asciiTheme="minorEastAsia" w:eastAsiaTheme="minorEastAsia" w:hAnsiTheme="minorEastAsia" w:cstheme="minorEastAsia"/>
                <w:b/>
                <w:spacing w:val="-6"/>
              </w:rPr>
            </w:pPr>
            <w:r w:rsidRPr="00B25A4D">
              <w:rPr>
                <w:rFonts w:asciiTheme="minorEastAsia" w:eastAsiaTheme="minorEastAsia" w:hAnsiTheme="minorEastAsia" w:cstheme="minorEastAsia" w:hint="eastAsia"/>
                <w:b/>
                <w:spacing w:val="-6"/>
              </w:rPr>
              <w:t>必备文件</w:t>
            </w:r>
          </w:p>
        </w:tc>
        <w:tc>
          <w:tcPr>
            <w:tcW w:w="943" w:type="dxa"/>
            <w:vMerge w:val="restart"/>
            <w:tcBorders>
              <w:top w:val="single" w:sz="4" w:space="0" w:color="auto"/>
              <w:left w:val="single" w:sz="4" w:space="0" w:color="auto"/>
              <w:right w:val="single" w:sz="4" w:space="0" w:color="auto"/>
            </w:tcBorders>
            <w:vAlign w:val="center"/>
          </w:tcPr>
          <w:p w:rsidR="005A4A4A" w:rsidRPr="00B25A4D" w:rsidRDefault="005A4A4A" w:rsidP="006E05C7">
            <w:pPr>
              <w:adjustRightInd w:val="0"/>
              <w:snapToGrid w:val="0"/>
              <w:spacing w:line="300" w:lineRule="exact"/>
              <w:ind w:leftChars="-20" w:left="-42" w:rightChars="-20" w:right="-42"/>
              <w:jc w:val="center"/>
              <w:rPr>
                <w:rFonts w:asciiTheme="minorEastAsia" w:eastAsiaTheme="minorEastAsia" w:hAnsiTheme="minorEastAsia" w:cstheme="minorEastAsia"/>
                <w:b/>
                <w:spacing w:val="-6"/>
              </w:rPr>
            </w:pPr>
            <w:r w:rsidRPr="00B25A4D">
              <w:rPr>
                <w:rFonts w:asciiTheme="minorEastAsia" w:eastAsiaTheme="minorEastAsia" w:hAnsiTheme="minorEastAsia" w:cstheme="minorEastAsia" w:hint="eastAsia"/>
                <w:b/>
                <w:spacing w:val="-6"/>
              </w:rPr>
              <w:t>临床试验机构</w:t>
            </w:r>
          </w:p>
        </w:tc>
        <w:tc>
          <w:tcPr>
            <w:tcW w:w="1756" w:type="dxa"/>
            <w:gridSpan w:val="2"/>
            <w:tcBorders>
              <w:top w:val="single" w:sz="4" w:space="0" w:color="auto"/>
              <w:left w:val="single" w:sz="4" w:space="0" w:color="auto"/>
              <w:right w:val="single" w:sz="4" w:space="0" w:color="auto"/>
            </w:tcBorders>
            <w:vAlign w:val="center"/>
          </w:tcPr>
          <w:p w:rsidR="005A4A4A" w:rsidRDefault="005A4A4A" w:rsidP="005A4A4A">
            <w:pPr>
              <w:adjustRightInd w:val="0"/>
              <w:snapToGrid w:val="0"/>
              <w:spacing w:line="300" w:lineRule="exact"/>
              <w:ind w:leftChars="-20" w:left="-42" w:rightChars="-20" w:right="-42"/>
              <w:jc w:val="center"/>
              <w:rPr>
                <w:rFonts w:asciiTheme="minorEastAsia" w:eastAsiaTheme="minorEastAsia" w:hAnsiTheme="minorEastAsia" w:cstheme="minorEastAsia"/>
                <w:b/>
                <w:spacing w:val="-6"/>
              </w:rPr>
            </w:pPr>
            <w:r>
              <w:rPr>
                <w:rFonts w:asciiTheme="minorEastAsia" w:eastAsiaTheme="minorEastAsia" w:hAnsiTheme="minorEastAsia" w:cstheme="minorEastAsia" w:hint="eastAsia"/>
                <w:b/>
                <w:spacing w:val="-6"/>
              </w:rPr>
              <w:t>资料完整性</w:t>
            </w:r>
          </w:p>
        </w:tc>
        <w:tc>
          <w:tcPr>
            <w:tcW w:w="878" w:type="dxa"/>
            <w:vMerge w:val="restart"/>
            <w:tcBorders>
              <w:top w:val="single" w:sz="4" w:space="0" w:color="auto"/>
              <w:left w:val="single" w:sz="4" w:space="0" w:color="auto"/>
              <w:right w:val="single" w:sz="4" w:space="0" w:color="auto"/>
            </w:tcBorders>
            <w:vAlign w:val="center"/>
          </w:tcPr>
          <w:p w:rsidR="005A4A4A" w:rsidRDefault="005A4A4A" w:rsidP="005A4A4A">
            <w:pPr>
              <w:adjustRightInd w:val="0"/>
              <w:snapToGrid w:val="0"/>
              <w:spacing w:line="300" w:lineRule="exact"/>
              <w:ind w:leftChars="-20" w:left="-42" w:rightChars="-20" w:right="-42"/>
              <w:jc w:val="center"/>
              <w:rPr>
                <w:rFonts w:asciiTheme="minorEastAsia" w:eastAsiaTheme="minorEastAsia" w:hAnsiTheme="minorEastAsia" w:cstheme="minorEastAsia"/>
                <w:b/>
                <w:spacing w:val="-6"/>
              </w:rPr>
            </w:pPr>
            <w:r>
              <w:rPr>
                <w:rFonts w:asciiTheme="minorEastAsia" w:eastAsiaTheme="minorEastAsia" w:hAnsiTheme="minorEastAsia" w:cstheme="minorEastAsia" w:hint="eastAsia"/>
                <w:b/>
                <w:spacing w:val="-6"/>
              </w:rPr>
              <w:t>版本号</w:t>
            </w:r>
          </w:p>
        </w:tc>
        <w:tc>
          <w:tcPr>
            <w:tcW w:w="878" w:type="dxa"/>
            <w:vMerge w:val="restart"/>
            <w:tcBorders>
              <w:top w:val="single" w:sz="4" w:space="0" w:color="auto"/>
              <w:left w:val="single" w:sz="4" w:space="0" w:color="auto"/>
              <w:right w:val="single" w:sz="4" w:space="0" w:color="auto"/>
            </w:tcBorders>
            <w:vAlign w:val="center"/>
          </w:tcPr>
          <w:p w:rsidR="005A4A4A" w:rsidRPr="00B25A4D" w:rsidRDefault="005A4A4A" w:rsidP="006E05C7">
            <w:pPr>
              <w:adjustRightInd w:val="0"/>
              <w:snapToGrid w:val="0"/>
              <w:spacing w:line="300" w:lineRule="exact"/>
              <w:ind w:leftChars="-20" w:left="-42" w:rightChars="-20" w:right="-42"/>
              <w:jc w:val="center"/>
              <w:rPr>
                <w:rFonts w:asciiTheme="minorEastAsia" w:eastAsiaTheme="minorEastAsia" w:hAnsiTheme="minorEastAsia" w:cstheme="minorEastAsia"/>
                <w:b/>
                <w:spacing w:val="-6"/>
              </w:rPr>
            </w:pPr>
            <w:r>
              <w:rPr>
                <w:rFonts w:asciiTheme="minorEastAsia" w:eastAsiaTheme="minorEastAsia" w:hAnsiTheme="minorEastAsia" w:cstheme="minorEastAsia" w:hint="eastAsia"/>
                <w:b/>
                <w:spacing w:val="-6"/>
              </w:rPr>
              <w:t>备注</w:t>
            </w:r>
          </w:p>
        </w:tc>
      </w:tr>
      <w:tr w:rsidR="005A4A4A" w:rsidTr="005A4A4A">
        <w:trPr>
          <w:cantSplit/>
          <w:trHeight w:val="570"/>
          <w:jc w:val="center"/>
        </w:trPr>
        <w:tc>
          <w:tcPr>
            <w:tcW w:w="425" w:type="dxa"/>
            <w:vMerge/>
            <w:tcBorders>
              <w:left w:val="single" w:sz="4" w:space="0" w:color="auto"/>
              <w:bottom w:val="single" w:sz="4" w:space="0" w:color="auto"/>
              <w:right w:val="single" w:sz="4" w:space="0" w:color="auto"/>
            </w:tcBorders>
            <w:vAlign w:val="center"/>
          </w:tcPr>
          <w:p w:rsidR="005A4A4A" w:rsidRDefault="005A4A4A" w:rsidP="006E05C7">
            <w:pPr>
              <w:adjustRightInd w:val="0"/>
              <w:snapToGrid w:val="0"/>
              <w:spacing w:line="300" w:lineRule="exact"/>
              <w:ind w:leftChars="-20" w:left="-42" w:rightChars="-20" w:right="-42"/>
              <w:jc w:val="center"/>
              <w:rPr>
                <w:rFonts w:asciiTheme="minorEastAsia" w:eastAsiaTheme="minorEastAsia" w:hAnsiTheme="minorEastAsia" w:cstheme="minorEastAsia"/>
                <w:spacing w:val="-6"/>
              </w:rPr>
            </w:pPr>
          </w:p>
        </w:tc>
        <w:tc>
          <w:tcPr>
            <w:tcW w:w="2977" w:type="dxa"/>
            <w:vMerge/>
            <w:tcBorders>
              <w:left w:val="single" w:sz="4" w:space="0" w:color="auto"/>
              <w:bottom w:val="single" w:sz="4" w:space="0" w:color="auto"/>
              <w:right w:val="single" w:sz="4" w:space="0" w:color="auto"/>
            </w:tcBorders>
            <w:vAlign w:val="center"/>
          </w:tcPr>
          <w:p w:rsidR="005A4A4A" w:rsidRPr="00B25A4D" w:rsidRDefault="005A4A4A" w:rsidP="006E05C7">
            <w:pPr>
              <w:adjustRightInd w:val="0"/>
              <w:snapToGrid w:val="0"/>
              <w:spacing w:line="300" w:lineRule="exact"/>
              <w:ind w:leftChars="-20" w:left="-42" w:rightChars="-20" w:right="-42"/>
              <w:jc w:val="center"/>
              <w:rPr>
                <w:rFonts w:asciiTheme="minorEastAsia" w:eastAsiaTheme="minorEastAsia" w:hAnsiTheme="minorEastAsia" w:cstheme="minorEastAsia"/>
                <w:b/>
                <w:spacing w:val="-6"/>
              </w:rPr>
            </w:pPr>
          </w:p>
        </w:tc>
        <w:tc>
          <w:tcPr>
            <w:tcW w:w="943" w:type="dxa"/>
            <w:vMerge/>
            <w:tcBorders>
              <w:left w:val="single" w:sz="4" w:space="0" w:color="auto"/>
              <w:right w:val="single" w:sz="4" w:space="0" w:color="auto"/>
            </w:tcBorders>
            <w:vAlign w:val="center"/>
          </w:tcPr>
          <w:p w:rsidR="005A4A4A" w:rsidRPr="00B25A4D" w:rsidRDefault="005A4A4A" w:rsidP="006E05C7">
            <w:pPr>
              <w:adjustRightInd w:val="0"/>
              <w:snapToGrid w:val="0"/>
              <w:spacing w:line="300" w:lineRule="exact"/>
              <w:ind w:leftChars="-20" w:left="-42" w:rightChars="-20" w:right="-42"/>
              <w:jc w:val="center"/>
              <w:rPr>
                <w:rFonts w:asciiTheme="minorEastAsia" w:eastAsiaTheme="minorEastAsia" w:hAnsiTheme="minorEastAsia" w:cstheme="minorEastAsia"/>
                <w:b/>
                <w:spacing w:val="-6"/>
              </w:rPr>
            </w:pPr>
          </w:p>
        </w:tc>
        <w:tc>
          <w:tcPr>
            <w:tcW w:w="878" w:type="dxa"/>
            <w:tcBorders>
              <w:top w:val="single" w:sz="4" w:space="0" w:color="auto"/>
              <w:left w:val="single" w:sz="4" w:space="0" w:color="auto"/>
              <w:right w:val="single" w:sz="4" w:space="0" w:color="auto"/>
            </w:tcBorders>
            <w:vAlign w:val="center"/>
          </w:tcPr>
          <w:p w:rsidR="005A4A4A" w:rsidRDefault="005A4A4A" w:rsidP="005A4A4A">
            <w:pPr>
              <w:adjustRightInd w:val="0"/>
              <w:snapToGrid w:val="0"/>
              <w:spacing w:line="300" w:lineRule="exact"/>
              <w:ind w:leftChars="-20" w:left="-42" w:rightChars="-20" w:right="-42"/>
              <w:jc w:val="center"/>
              <w:rPr>
                <w:rFonts w:asciiTheme="minorEastAsia" w:eastAsiaTheme="minorEastAsia" w:hAnsiTheme="minorEastAsia" w:cstheme="minorEastAsia"/>
                <w:b/>
                <w:spacing w:val="-6"/>
              </w:rPr>
            </w:pPr>
            <w:r>
              <w:rPr>
                <w:rFonts w:asciiTheme="minorEastAsia" w:eastAsiaTheme="minorEastAsia" w:hAnsiTheme="minorEastAsia" w:cstheme="minorEastAsia" w:hint="eastAsia"/>
                <w:b/>
                <w:spacing w:val="-6"/>
              </w:rPr>
              <w:t>有</w:t>
            </w:r>
          </w:p>
        </w:tc>
        <w:tc>
          <w:tcPr>
            <w:tcW w:w="878" w:type="dxa"/>
            <w:tcBorders>
              <w:top w:val="single" w:sz="4" w:space="0" w:color="auto"/>
              <w:left w:val="single" w:sz="4" w:space="0" w:color="auto"/>
              <w:right w:val="single" w:sz="4" w:space="0" w:color="auto"/>
            </w:tcBorders>
            <w:vAlign w:val="center"/>
          </w:tcPr>
          <w:p w:rsidR="005A4A4A" w:rsidRDefault="005A4A4A" w:rsidP="005A4A4A">
            <w:pPr>
              <w:adjustRightInd w:val="0"/>
              <w:snapToGrid w:val="0"/>
              <w:spacing w:line="300" w:lineRule="exact"/>
              <w:ind w:leftChars="-20" w:left="-42" w:rightChars="-20" w:right="-42"/>
              <w:jc w:val="center"/>
              <w:rPr>
                <w:rFonts w:asciiTheme="minorEastAsia" w:eastAsiaTheme="minorEastAsia" w:hAnsiTheme="minorEastAsia" w:cstheme="minorEastAsia"/>
                <w:b/>
                <w:spacing w:val="-6"/>
              </w:rPr>
            </w:pPr>
            <w:r>
              <w:rPr>
                <w:rFonts w:asciiTheme="minorEastAsia" w:eastAsiaTheme="minorEastAsia" w:hAnsiTheme="minorEastAsia" w:cstheme="minorEastAsia" w:hint="eastAsia"/>
                <w:b/>
                <w:spacing w:val="-6"/>
              </w:rPr>
              <w:t>无</w:t>
            </w:r>
          </w:p>
        </w:tc>
        <w:tc>
          <w:tcPr>
            <w:tcW w:w="878" w:type="dxa"/>
            <w:vMerge/>
            <w:tcBorders>
              <w:left w:val="single" w:sz="4" w:space="0" w:color="auto"/>
              <w:right w:val="single" w:sz="4" w:space="0" w:color="auto"/>
            </w:tcBorders>
          </w:tcPr>
          <w:p w:rsidR="005A4A4A" w:rsidRDefault="005A4A4A" w:rsidP="006E05C7">
            <w:pPr>
              <w:adjustRightInd w:val="0"/>
              <w:snapToGrid w:val="0"/>
              <w:spacing w:line="300" w:lineRule="exact"/>
              <w:ind w:leftChars="-20" w:left="-42" w:rightChars="-20" w:right="-42"/>
              <w:jc w:val="center"/>
              <w:rPr>
                <w:rFonts w:asciiTheme="minorEastAsia" w:eastAsiaTheme="minorEastAsia" w:hAnsiTheme="minorEastAsia" w:cstheme="minorEastAsia"/>
                <w:b/>
                <w:spacing w:val="-6"/>
              </w:rPr>
            </w:pPr>
          </w:p>
        </w:tc>
        <w:tc>
          <w:tcPr>
            <w:tcW w:w="878" w:type="dxa"/>
            <w:vMerge/>
            <w:tcBorders>
              <w:left w:val="single" w:sz="4" w:space="0" w:color="auto"/>
              <w:bottom w:val="single" w:sz="4" w:space="0" w:color="auto"/>
              <w:right w:val="single" w:sz="4" w:space="0" w:color="auto"/>
            </w:tcBorders>
            <w:vAlign w:val="center"/>
          </w:tcPr>
          <w:p w:rsidR="005A4A4A" w:rsidRDefault="005A4A4A" w:rsidP="006E05C7">
            <w:pPr>
              <w:adjustRightInd w:val="0"/>
              <w:snapToGrid w:val="0"/>
              <w:spacing w:line="300" w:lineRule="exact"/>
              <w:ind w:leftChars="-20" w:left="-42" w:rightChars="-20" w:right="-42"/>
              <w:jc w:val="center"/>
              <w:rPr>
                <w:rFonts w:asciiTheme="minorEastAsia" w:eastAsiaTheme="minorEastAsia" w:hAnsiTheme="minorEastAsia" w:cstheme="minorEastAsia"/>
                <w:b/>
                <w:spacing w:val="-6"/>
              </w:rPr>
            </w:pPr>
          </w:p>
        </w:tc>
      </w:tr>
      <w:tr w:rsidR="005A4A4A" w:rsidTr="005A4A4A">
        <w:trPr>
          <w:jc w:val="center"/>
        </w:trPr>
        <w:tc>
          <w:tcPr>
            <w:tcW w:w="425"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pStyle w:val="a6"/>
              <w:numPr>
                <w:ilvl w:val="0"/>
                <w:numId w:val="3"/>
              </w:numPr>
              <w:adjustRightInd w:val="0"/>
              <w:snapToGrid w:val="0"/>
              <w:spacing w:line="360" w:lineRule="auto"/>
              <w:ind w:right="-20" w:firstLineChars="0"/>
              <w:jc w:val="center"/>
              <w:rPr>
                <w:rFonts w:asciiTheme="minorEastAsia" w:eastAsiaTheme="minorEastAsia" w:hAnsiTheme="minorEastAsia" w:cstheme="minorEastAsia"/>
                <w:spacing w:val="-6"/>
                <w:szCs w:val="21"/>
              </w:rPr>
            </w:pPr>
          </w:p>
        </w:tc>
        <w:tc>
          <w:tcPr>
            <w:tcW w:w="2977"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试验用药品在临床试验机构的登记表</w:t>
            </w:r>
          </w:p>
        </w:tc>
        <w:tc>
          <w:tcPr>
            <w:tcW w:w="943"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r>
      <w:tr w:rsidR="005A4A4A" w:rsidTr="005A4A4A">
        <w:trPr>
          <w:jc w:val="center"/>
        </w:trPr>
        <w:tc>
          <w:tcPr>
            <w:tcW w:w="425"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pStyle w:val="a6"/>
              <w:numPr>
                <w:ilvl w:val="0"/>
                <w:numId w:val="3"/>
              </w:numPr>
              <w:adjustRightInd w:val="0"/>
              <w:snapToGrid w:val="0"/>
              <w:spacing w:line="360" w:lineRule="auto"/>
              <w:ind w:right="-20" w:firstLineChars="0"/>
              <w:jc w:val="center"/>
              <w:rPr>
                <w:rFonts w:asciiTheme="minorEastAsia" w:eastAsiaTheme="minorEastAsia" w:hAnsiTheme="minorEastAsia" w:cstheme="minorEastAsia"/>
                <w:spacing w:val="-6"/>
                <w:szCs w:val="21"/>
              </w:rPr>
            </w:pPr>
          </w:p>
        </w:tc>
        <w:tc>
          <w:tcPr>
            <w:tcW w:w="2977"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试验用药品销毁证明</w:t>
            </w:r>
          </w:p>
        </w:tc>
        <w:tc>
          <w:tcPr>
            <w:tcW w:w="943"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X（若在临床试验机构销毁）</w:t>
            </w: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r>
      <w:tr w:rsidR="005A4A4A" w:rsidTr="005A4A4A">
        <w:trPr>
          <w:trHeight w:val="1124"/>
          <w:jc w:val="center"/>
        </w:trPr>
        <w:tc>
          <w:tcPr>
            <w:tcW w:w="425"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pStyle w:val="a6"/>
              <w:numPr>
                <w:ilvl w:val="0"/>
                <w:numId w:val="3"/>
              </w:numPr>
              <w:adjustRightInd w:val="0"/>
              <w:snapToGrid w:val="0"/>
              <w:spacing w:line="360" w:lineRule="auto"/>
              <w:ind w:right="-20" w:firstLineChars="0"/>
              <w:jc w:val="center"/>
              <w:rPr>
                <w:rFonts w:asciiTheme="minorEastAsia" w:eastAsiaTheme="minorEastAsia" w:hAnsiTheme="minorEastAsia" w:cstheme="minorEastAsia"/>
                <w:spacing w:val="-6"/>
                <w:szCs w:val="21"/>
              </w:rPr>
            </w:pPr>
          </w:p>
        </w:tc>
        <w:tc>
          <w:tcPr>
            <w:tcW w:w="2977"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受试者鉴认代码表</w:t>
            </w:r>
          </w:p>
        </w:tc>
        <w:tc>
          <w:tcPr>
            <w:tcW w:w="943"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r>
      <w:tr w:rsidR="005A4A4A" w:rsidTr="005A4A4A">
        <w:trPr>
          <w:jc w:val="center"/>
        </w:trPr>
        <w:tc>
          <w:tcPr>
            <w:tcW w:w="425"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pStyle w:val="a6"/>
              <w:numPr>
                <w:ilvl w:val="0"/>
                <w:numId w:val="3"/>
              </w:numPr>
              <w:adjustRightInd w:val="0"/>
              <w:snapToGrid w:val="0"/>
              <w:spacing w:line="360" w:lineRule="auto"/>
              <w:ind w:right="-20" w:firstLineChars="0"/>
              <w:jc w:val="center"/>
              <w:rPr>
                <w:rFonts w:asciiTheme="minorEastAsia" w:eastAsiaTheme="minorEastAsia" w:hAnsiTheme="minorEastAsia" w:cstheme="minorEastAsia"/>
                <w:spacing w:val="-6"/>
                <w:szCs w:val="21"/>
              </w:rPr>
            </w:pPr>
          </w:p>
        </w:tc>
        <w:tc>
          <w:tcPr>
            <w:tcW w:w="2977"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稽查证明（若需要）</w:t>
            </w:r>
          </w:p>
        </w:tc>
        <w:tc>
          <w:tcPr>
            <w:tcW w:w="943"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r>
      <w:tr w:rsidR="005A4A4A" w:rsidTr="005A4A4A">
        <w:trPr>
          <w:jc w:val="center"/>
        </w:trPr>
        <w:tc>
          <w:tcPr>
            <w:tcW w:w="425"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pStyle w:val="a6"/>
              <w:numPr>
                <w:ilvl w:val="0"/>
                <w:numId w:val="3"/>
              </w:numPr>
              <w:adjustRightInd w:val="0"/>
              <w:snapToGrid w:val="0"/>
              <w:spacing w:line="360" w:lineRule="auto"/>
              <w:ind w:right="-20" w:firstLineChars="0"/>
              <w:jc w:val="center"/>
              <w:rPr>
                <w:rFonts w:asciiTheme="minorEastAsia" w:eastAsiaTheme="minorEastAsia" w:hAnsiTheme="minorEastAsia" w:cstheme="minorEastAsia"/>
                <w:spacing w:val="-6"/>
                <w:szCs w:val="21"/>
              </w:rPr>
            </w:pPr>
          </w:p>
        </w:tc>
        <w:tc>
          <w:tcPr>
            <w:tcW w:w="2977"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试验结束监查报告</w:t>
            </w:r>
          </w:p>
        </w:tc>
        <w:tc>
          <w:tcPr>
            <w:tcW w:w="943"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r>
      <w:tr w:rsidR="005A4A4A" w:rsidTr="005A4A4A">
        <w:trPr>
          <w:jc w:val="center"/>
        </w:trPr>
        <w:tc>
          <w:tcPr>
            <w:tcW w:w="425"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pStyle w:val="a6"/>
              <w:numPr>
                <w:ilvl w:val="0"/>
                <w:numId w:val="3"/>
              </w:numPr>
              <w:adjustRightInd w:val="0"/>
              <w:snapToGrid w:val="0"/>
              <w:spacing w:line="360" w:lineRule="auto"/>
              <w:ind w:right="-20" w:firstLineChars="0"/>
              <w:jc w:val="center"/>
              <w:rPr>
                <w:rFonts w:asciiTheme="minorEastAsia" w:eastAsiaTheme="minorEastAsia" w:hAnsiTheme="minorEastAsia" w:cstheme="minorEastAsia"/>
                <w:spacing w:val="-6"/>
                <w:szCs w:val="21"/>
              </w:rPr>
            </w:pPr>
          </w:p>
        </w:tc>
        <w:tc>
          <w:tcPr>
            <w:tcW w:w="2977"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试验分组</w:t>
            </w:r>
            <w:proofErr w:type="gramStart"/>
            <w:r>
              <w:rPr>
                <w:rFonts w:asciiTheme="minorEastAsia" w:eastAsiaTheme="minorEastAsia" w:hAnsiTheme="minorEastAsia" w:cstheme="minorEastAsia" w:hint="eastAsia"/>
                <w:spacing w:val="-6"/>
              </w:rPr>
              <w:t>和揭盲证明</w:t>
            </w:r>
            <w:proofErr w:type="gramEnd"/>
          </w:p>
        </w:tc>
        <w:tc>
          <w:tcPr>
            <w:tcW w:w="943"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r>
      <w:tr w:rsidR="005A4A4A" w:rsidTr="005A4A4A">
        <w:trPr>
          <w:jc w:val="center"/>
        </w:trPr>
        <w:tc>
          <w:tcPr>
            <w:tcW w:w="425"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pStyle w:val="a6"/>
              <w:numPr>
                <w:ilvl w:val="0"/>
                <w:numId w:val="3"/>
              </w:numPr>
              <w:adjustRightInd w:val="0"/>
              <w:snapToGrid w:val="0"/>
              <w:spacing w:line="360" w:lineRule="auto"/>
              <w:ind w:right="-20" w:firstLineChars="0"/>
              <w:jc w:val="center"/>
              <w:rPr>
                <w:rFonts w:asciiTheme="minorEastAsia" w:eastAsiaTheme="minorEastAsia" w:hAnsiTheme="minorEastAsia" w:cstheme="minorEastAsia"/>
                <w:spacing w:val="-6"/>
                <w:szCs w:val="21"/>
              </w:rPr>
            </w:pPr>
          </w:p>
        </w:tc>
        <w:tc>
          <w:tcPr>
            <w:tcW w:w="2977"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研究者向伦理委员会提交的试验完成文件</w:t>
            </w:r>
          </w:p>
        </w:tc>
        <w:tc>
          <w:tcPr>
            <w:tcW w:w="943"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r>
      <w:tr w:rsidR="005A4A4A" w:rsidTr="005A4A4A">
        <w:trPr>
          <w:jc w:val="center"/>
        </w:trPr>
        <w:tc>
          <w:tcPr>
            <w:tcW w:w="425"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pStyle w:val="a6"/>
              <w:numPr>
                <w:ilvl w:val="0"/>
                <w:numId w:val="3"/>
              </w:numPr>
              <w:adjustRightInd w:val="0"/>
              <w:snapToGrid w:val="0"/>
              <w:spacing w:line="360" w:lineRule="auto"/>
              <w:ind w:right="-20" w:firstLineChars="0"/>
              <w:jc w:val="center"/>
              <w:rPr>
                <w:rFonts w:asciiTheme="minorEastAsia" w:eastAsiaTheme="minorEastAsia" w:hAnsiTheme="minorEastAsia" w:cstheme="minorEastAsia"/>
                <w:spacing w:val="-6"/>
                <w:szCs w:val="21"/>
              </w:rPr>
            </w:pPr>
          </w:p>
        </w:tc>
        <w:tc>
          <w:tcPr>
            <w:tcW w:w="2977"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申办方递交机构的分中心小结</w:t>
            </w:r>
          </w:p>
        </w:tc>
        <w:tc>
          <w:tcPr>
            <w:tcW w:w="943"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jc w:val="center"/>
              <w:rPr>
                <w:rFonts w:asciiTheme="minorEastAsia" w:eastAsiaTheme="minorEastAsia" w:hAnsiTheme="minorEastAsia" w:cstheme="minorEastAsia"/>
                <w:spacing w:val="-6"/>
              </w:rPr>
            </w:pPr>
            <w:r>
              <w:rPr>
                <w:rFonts w:asciiTheme="minorEastAsia" w:eastAsiaTheme="minorEastAsia" w:hAnsiTheme="minorEastAsia" w:cstheme="minorEastAsia" w:hint="eastAsia"/>
                <w:spacing w:val="-6"/>
              </w:rPr>
              <w:t>X</w:t>
            </w: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c>
          <w:tcPr>
            <w:tcW w:w="878" w:type="dxa"/>
            <w:tcBorders>
              <w:top w:val="single" w:sz="4" w:space="0" w:color="auto"/>
              <w:left w:val="single" w:sz="4" w:space="0" w:color="auto"/>
              <w:bottom w:val="single" w:sz="4" w:space="0" w:color="auto"/>
              <w:right w:val="single" w:sz="4" w:space="0" w:color="auto"/>
            </w:tcBorders>
            <w:vAlign w:val="center"/>
          </w:tcPr>
          <w:p w:rsidR="005A4A4A" w:rsidRDefault="005A4A4A" w:rsidP="006E05C7">
            <w:pPr>
              <w:adjustRightInd w:val="0"/>
              <w:snapToGrid w:val="0"/>
              <w:ind w:right="-20"/>
              <w:jc w:val="center"/>
              <w:rPr>
                <w:rFonts w:asciiTheme="minorEastAsia" w:eastAsiaTheme="minorEastAsia" w:hAnsiTheme="minorEastAsia" w:cstheme="minorEastAsia"/>
                <w:spacing w:val="-6"/>
              </w:rPr>
            </w:pPr>
          </w:p>
        </w:tc>
      </w:tr>
    </w:tbl>
    <w:p w:rsidR="00B25A4D" w:rsidRDefault="00B25A4D" w:rsidP="00B25A4D">
      <w:pPr>
        <w:rPr>
          <w:rFonts w:asciiTheme="minorEastAsia" w:eastAsiaTheme="minorEastAsia" w:hAnsiTheme="minorEastAsia" w:cstheme="minorEastAsia"/>
        </w:rPr>
      </w:pPr>
      <w:r>
        <w:rPr>
          <w:rFonts w:asciiTheme="minorEastAsia" w:eastAsiaTheme="minorEastAsia" w:hAnsiTheme="minorEastAsia" w:cstheme="minorEastAsia" w:hint="eastAsia"/>
        </w:rPr>
        <w:t>备注：“X”为保存项。</w:t>
      </w:r>
    </w:p>
    <w:p w:rsidR="00EA5298" w:rsidRPr="00B25A4D" w:rsidRDefault="00EA5298"/>
    <w:sectPr w:rsidR="00EA5298" w:rsidRPr="00B25A4D">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18A" w:rsidRDefault="0077418A" w:rsidP="006748F7">
      <w:r>
        <w:separator/>
      </w:r>
    </w:p>
  </w:endnote>
  <w:endnote w:type="continuationSeparator" w:id="0">
    <w:p w:rsidR="0077418A" w:rsidRDefault="0077418A" w:rsidP="00674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828496"/>
      <w:docPartObj>
        <w:docPartGallery w:val="Page Numbers (Bottom of Page)"/>
        <w:docPartUnique/>
      </w:docPartObj>
    </w:sdtPr>
    <w:sdtContent>
      <w:p w:rsidR="00BC7D05" w:rsidRDefault="00BC7D05">
        <w:pPr>
          <w:pStyle w:val="a4"/>
          <w:jc w:val="center"/>
        </w:pPr>
        <w:r>
          <w:fldChar w:fldCharType="begin"/>
        </w:r>
        <w:r>
          <w:instrText>PAGE   \* MERGEFORMAT</w:instrText>
        </w:r>
        <w:r>
          <w:fldChar w:fldCharType="separate"/>
        </w:r>
        <w:r w:rsidRPr="00BC7D05">
          <w:rPr>
            <w:noProof/>
            <w:lang w:val="zh-CN"/>
          </w:rPr>
          <w:t>1</w:t>
        </w:r>
        <w:r>
          <w:fldChar w:fldCharType="end"/>
        </w:r>
      </w:p>
    </w:sdtContent>
  </w:sdt>
  <w:p w:rsidR="00BC7D05" w:rsidRDefault="00BC7D0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18A" w:rsidRDefault="0077418A" w:rsidP="006748F7">
      <w:r>
        <w:separator/>
      </w:r>
    </w:p>
  </w:footnote>
  <w:footnote w:type="continuationSeparator" w:id="0">
    <w:p w:rsidR="0077418A" w:rsidRDefault="0077418A" w:rsidP="006748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F591A"/>
    <w:multiLevelType w:val="multilevel"/>
    <w:tmpl w:val="2D0F591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A365F39"/>
    <w:multiLevelType w:val="multilevel"/>
    <w:tmpl w:val="3A365F39"/>
    <w:lvl w:ilvl="0">
      <w:start w:val="1"/>
      <w:numFmt w:val="decimal"/>
      <w:lvlText w:val="%1"/>
      <w:lvlJc w:val="left"/>
      <w:pPr>
        <w:ind w:left="378" w:hanging="420"/>
      </w:pPr>
      <w:rPr>
        <w:rFonts w:hint="eastAsia"/>
      </w:rPr>
    </w:lvl>
    <w:lvl w:ilvl="1">
      <w:start w:val="1"/>
      <w:numFmt w:val="lowerLetter"/>
      <w:lvlText w:val="%2)"/>
      <w:lvlJc w:val="left"/>
      <w:pPr>
        <w:ind w:left="798" w:hanging="420"/>
      </w:pPr>
    </w:lvl>
    <w:lvl w:ilvl="2">
      <w:start w:val="1"/>
      <w:numFmt w:val="lowerRoman"/>
      <w:lvlText w:val="%3."/>
      <w:lvlJc w:val="right"/>
      <w:pPr>
        <w:ind w:left="1218" w:hanging="420"/>
      </w:pPr>
    </w:lvl>
    <w:lvl w:ilvl="3">
      <w:start w:val="1"/>
      <w:numFmt w:val="decimal"/>
      <w:lvlText w:val="%4."/>
      <w:lvlJc w:val="left"/>
      <w:pPr>
        <w:ind w:left="1638" w:hanging="420"/>
      </w:pPr>
    </w:lvl>
    <w:lvl w:ilvl="4">
      <w:start w:val="1"/>
      <w:numFmt w:val="lowerLetter"/>
      <w:lvlText w:val="%5)"/>
      <w:lvlJc w:val="left"/>
      <w:pPr>
        <w:ind w:left="2058" w:hanging="420"/>
      </w:pPr>
    </w:lvl>
    <w:lvl w:ilvl="5">
      <w:start w:val="1"/>
      <w:numFmt w:val="lowerRoman"/>
      <w:lvlText w:val="%6."/>
      <w:lvlJc w:val="right"/>
      <w:pPr>
        <w:ind w:left="2478" w:hanging="420"/>
      </w:pPr>
    </w:lvl>
    <w:lvl w:ilvl="6">
      <w:start w:val="1"/>
      <w:numFmt w:val="decimal"/>
      <w:lvlText w:val="%7."/>
      <w:lvlJc w:val="left"/>
      <w:pPr>
        <w:ind w:left="2898" w:hanging="420"/>
      </w:pPr>
    </w:lvl>
    <w:lvl w:ilvl="7">
      <w:start w:val="1"/>
      <w:numFmt w:val="lowerLetter"/>
      <w:lvlText w:val="%8)"/>
      <w:lvlJc w:val="left"/>
      <w:pPr>
        <w:ind w:left="3318" w:hanging="420"/>
      </w:pPr>
    </w:lvl>
    <w:lvl w:ilvl="8">
      <w:start w:val="1"/>
      <w:numFmt w:val="lowerRoman"/>
      <w:lvlText w:val="%9."/>
      <w:lvlJc w:val="right"/>
      <w:pPr>
        <w:ind w:left="3738" w:hanging="420"/>
      </w:pPr>
    </w:lvl>
  </w:abstractNum>
  <w:abstractNum w:abstractNumId="2">
    <w:nsid w:val="676260A5"/>
    <w:multiLevelType w:val="multilevel"/>
    <w:tmpl w:val="676260A5"/>
    <w:lvl w:ilvl="0">
      <w:start w:val="1"/>
      <w:numFmt w:val="decimal"/>
      <w:lvlText w:val="%1"/>
      <w:lvlJc w:val="left"/>
      <w:pPr>
        <w:ind w:left="454" w:hanging="420"/>
      </w:pPr>
      <w:rPr>
        <w:rFonts w:hint="eastAsia"/>
      </w:rPr>
    </w:lvl>
    <w:lvl w:ilvl="1">
      <w:start w:val="1"/>
      <w:numFmt w:val="lowerLetter"/>
      <w:lvlText w:val="%2)"/>
      <w:lvlJc w:val="left"/>
      <w:pPr>
        <w:ind w:left="874" w:hanging="420"/>
      </w:pPr>
    </w:lvl>
    <w:lvl w:ilvl="2">
      <w:start w:val="1"/>
      <w:numFmt w:val="lowerRoman"/>
      <w:lvlText w:val="%3."/>
      <w:lvlJc w:val="right"/>
      <w:pPr>
        <w:ind w:left="1294" w:hanging="420"/>
      </w:pPr>
    </w:lvl>
    <w:lvl w:ilvl="3">
      <w:start w:val="1"/>
      <w:numFmt w:val="decimal"/>
      <w:lvlText w:val="%4."/>
      <w:lvlJc w:val="left"/>
      <w:pPr>
        <w:ind w:left="1714" w:hanging="420"/>
      </w:pPr>
    </w:lvl>
    <w:lvl w:ilvl="4">
      <w:start w:val="1"/>
      <w:numFmt w:val="lowerLetter"/>
      <w:lvlText w:val="%5)"/>
      <w:lvlJc w:val="left"/>
      <w:pPr>
        <w:ind w:left="2134" w:hanging="420"/>
      </w:pPr>
    </w:lvl>
    <w:lvl w:ilvl="5">
      <w:start w:val="1"/>
      <w:numFmt w:val="lowerRoman"/>
      <w:lvlText w:val="%6."/>
      <w:lvlJc w:val="right"/>
      <w:pPr>
        <w:ind w:left="2554" w:hanging="420"/>
      </w:pPr>
    </w:lvl>
    <w:lvl w:ilvl="6">
      <w:start w:val="1"/>
      <w:numFmt w:val="decimal"/>
      <w:lvlText w:val="%7."/>
      <w:lvlJc w:val="left"/>
      <w:pPr>
        <w:ind w:left="2974" w:hanging="420"/>
      </w:pPr>
    </w:lvl>
    <w:lvl w:ilvl="7">
      <w:start w:val="1"/>
      <w:numFmt w:val="lowerLetter"/>
      <w:lvlText w:val="%8)"/>
      <w:lvlJc w:val="left"/>
      <w:pPr>
        <w:ind w:left="3394" w:hanging="420"/>
      </w:pPr>
    </w:lvl>
    <w:lvl w:ilvl="8">
      <w:start w:val="1"/>
      <w:numFmt w:val="lowerRoman"/>
      <w:lvlText w:val="%9."/>
      <w:lvlJc w:val="right"/>
      <w:pPr>
        <w:ind w:left="3814"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766"/>
    <w:rsid w:val="00033BEB"/>
    <w:rsid w:val="0004399F"/>
    <w:rsid w:val="00296D92"/>
    <w:rsid w:val="002D45A3"/>
    <w:rsid w:val="002E04AE"/>
    <w:rsid w:val="003742EC"/>
    <w:rsid w:val="003C7766"/>
    <w:rsid w:val="003D57D8"/>
    <w:rsid w:val="005A4A4A"/>
    <w:rsid w:val="005F35DD"/>
    <w:rsid w:val="00626FE6"/>
    <w:rsid w:val="00632274"/>
    <w:rsid w:val="006748F7"/>
    <w:rsid w:val="006A75F1"/>
    <w:rsid w:val="00733D09"/>
    <w:rsid w:val="00761D5A"/>
    <w:rsid w:val="0077418A"/>
    <w:rsid w:val="007A44F7"/>
    <w:rsid w:val="007C7632"/>
    <w:rsid w:val="009E30F0"/>
    <w:rsid w:val="00A77031"/>
    <w:rsid w:val="00B1517A"/>
    <w:rsid w:val="00B25A4D"/>
    <w:rsid w:val="00B71444"/>
    <w:rsid w:val="00BC7D05"/>
    <w:rsid w:val="00C23198"/>
    <w:rsid w:val="00CA6A62"/>
    <w:rsid w:val="00CD0472"/>
    <w:rsid w:val="00DF181D"/>
    <w:rsid w:val="00EA5298"/>
    <w:rsid w:val="00F34142"/>
    <w:rsid w:val="00F67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298"/>
    <w:pPr>
      <w:widowControl w:val="0"/>
      <w:jc w:val="both"/>
    </w:pPr>
    <w:rPr>
      <w:rFonts w:ascii="Arial" w:eastAsia="宋体" w:hAnsi="Arial" w:cs="宋体"/>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748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748F7"/>
    <w:rPr>
      <w:rFonts w:ascii="Arial" w:eastAsia="宋体" w:hAnsi="Arial" w:cs="宋体"/>
      <w:kern w:val="0"/>
      <w:sz w:val="18"/>
      <w:szCs w:val="18"/>
    </w:rPr>
  </w:style>
  <w:style w:type="paragraph" w:styleId="a4">
    <w:name w:val="footer"/>
    <w:basedOn w:val="a"/>
    <w:link w:val="Char0"/>
    <w:uiPriority w:val="99"/>
    <w:unhideWhenUsed/>
    <w:rsid w:val="006748F7"/>
    <w:pPr>
      <w:tabs>
        <w:tab w:val="center" w:pos="4153"/>
        <w:tab w:val="right" w:pos="8306"/>
      </w:tabs>
      <w:snapToGrid w:val="0"/>
      <w:jc w:val="left"/>
    </w:pPr>
    <w:rPr>
      <w:sz w:val="18"/>
      <w:szCs w:val="18"/>
    </w:rPr>
  </w:style>
  <w:style w:type="character" w:customStyle="1" w:styleId="Char0">
    <w:name w:val="页脚 Char"/>
    <w:basedOn w:val="a0"/>
    <w:link w:val="a4"/>
    <w:uiPriority w:val="99"/>
    <w:rsid w:val="006748F7"/>
    <w:rPr>
      <w:rFonts w:ascii="Arial" w:eastAsia="宋体" w:hAnsi="Arial" w:cs="宋体"/>
      <w:kern w:val="0"/>
      <w:sz w:val="18"/>
      <w:szCs w:val="18"/>
    </w:rPr>
  </w:style>
  <w:style w:type="paragraph" w:styleId="a5">
    <w:name w:val="Block Text"/>
    <w:basedOn w:val="a"/>
    <w:unhideWhenUsed/>
    <w:qFormat/>
    <w:rsid w:val="003742EC"/>
    <w:pPr>
      <w:adjustRightInd w:val="0"/>
      <w:snapToGrid w:val="0"/>
      <w:spacing w:line="260" w:lineRule="exact"/>
      <w:ind w:leftChars="-19" w:left="251" w:rightChars="-20" w:right="-42" w:hangingChars="153" w:hanging="291"/>
    </w:pPr>
    <w:rPr>
      <w:rFonts w:ascii="Times New Roman" w:hAnsi="Times New Roman" w:cs="Times New Roman"/>
      <w:kern w:val="2"/>
      <w:sz w:val="19"/>
      <w:szCs w:val="24"/>
    </w:rPr>
  </w:style>
  <w:style w:type="paragraph" w:styleId="a6">
    <w:name w:val="List Paragraph"/>
    <w:basedOn w:val="a"/>
    <w:uiPriority w:val="34"/>
    <w:qFormat/>
    <w:rsid w:val="003742EC"/>
    <w:pPr>
      <w:ind w:firstLineChars="200" w:firstLine="420"/>
    </w:pPr>
    <w:rPr>
      <w:rFonts w:ascii="Calibri" w:hAnsi="Calibri" w:cs="Times New Roman"/>
      <w:kern w:val="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298"/>
    <w:pPr>
      <w:widowControl w:val="0"/>
      <w:jc w:val="both"/>
    </w:pPr>
    <w:rPr>
      <w:rFonts w:ascii="Arial" w:eastAsia="宋体" w:hAnsi="Arial" w:cs="宋体"/>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748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748F7"/>
    <w:rPr>
      <w:rFonts w:ascii="Arial" w:eastAsia="宋体" w:hAnsi="Arial" w:cs="宋体"/>
      <w:kern w:val="0"/>
      <w:sz w:val="18"/>
      <w:szCs w:val="18"/>
    </w:rPr>
  </w:style>
  <w:style w:type="paragraph" w:styleId="a4">
    <w:name w:val="footer"/>
    <w:basedOn w:val="a"/>
    <w:link w:val="Char0"/>
    <w:uiPriority w:val="99"/>
    <w:unhideWhenUsed/>
    <w:rsid w:val="006748F7"/>
    <w:pPr>
      <w:tabs>
        <w:tab w:val="center" w:pos="4153"/>
        <w:tab w:val="right" w:pos="8306"/>
      </w:tabs>
      <w:snapToGrid w:val="0"/>
      <w:jc w:val="left"/>
    </w:pPr>
    <w:rPr>
      <w:sz w:val="18"/>
      <w:szCs w:val="18"/>
    </w:rPr>
  </w:style>
  <w:style w:type="character" w:customStyle="1" w:styleId="Char0">
    <w:name w:val="页脚 Char"/>
    <w:basedOn w:val="a0"/>
    <w:link w:val="a4"/>
    <w:uiPriority w:val="99"/>
    <w:rsid w:val="006748F7"/>
    <w:rPr>
      <w:rFonts w:ascii="Arial" w:eastAsia="宋体" w:hAnsi="Arial" w:cs="宋体"/>
      <w:kern w:val="0"/>
      <w:sz w:val="18"/>
      <w:szCs w:val="18"/>
    </w:rPr>
  </w:style>
  <w:style w:type="paragraph" w:styleId="a5">
    <w:name w:val="Block Text"/>
    <w:basedOn w:val="a"/>
    <w:unhideWhenUsed/>
    <w:qFormat/>
    <w:rsid w:val="003742EC"/>
    <w:pPr>
      <w:adjustRightInd w:val="0"/>
      <w:snapToGrid w:val="0"/>
      <w:spacing w:line="260" w:lineRule="exact"/>
      <w:ind w:leftChars="-19" w:left="251" w:rightChars="-20" w:right="-42" w:hangingChars="153" w:hanging="291"/>
    </w:pPr>
    <w:rPr>
      <w:rFonts w:ascii="Times New Roman" w:hAnsi="Times New Roman" w:cs="Times New Roman"/>
      <w:kern w:val="2"/>
      <w:sz w:val="19"/>
      <w:szCs w:val="24"/>
    </w:rPr>
  </w:style>
  <w:style w:type="paragraph" w:styleId="a6">
    <w:name w:val="List Paragraph"/>
    <w:basedOn w:val="a"/>
    <w:uiPriority w:val="34"/>
    <w:qFormat/>
    <w:rsid w:val="003742EC"/>
    <w:pPr>
      <w:ind w:firstLineChars="200" w:firstLine="420"/>
    </w:pPr>
    <w:rPr>
      <w:rFonts w:ascii="Calibri" w:hAnsi="Calibri" w:cs="Times New Roman"/>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25E3F-964D-4599-AEDC-B48275481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327</Words>
  <Characters>1865</Characters>
  <Application>Microsoft Office Word</Application>
  <DocSecurity>0</DocSecurity>
  <Lines>15</Lines>
  <Paragraphs>4</Paragraphs>
  <ScaleCrop>false</ScaleCrop>
  <Company>Microsoft</Company>
  <LinksUpToDate>false</LinksUpToDate>
  <CharactersWithSpaces>2188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何琳</dc:creator>
  <cp:lastModifiedBy>何琳</cp:lastModifiedBy>
  <cp:revision>6</cp:revision>
  <dcterms:created xsi:type="dcterms:W3CDTF">2024-04-17T06:24:00Z</dcterms:created>
  <dcterms:modified xsi:type="dcterms:W3CDTF">2024-04-23T01:18:00Z</dcterms:modified>
</cp:coreProperties>
</file>