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Ansi="宋体"/>
          <w:b/>
          <w:kern w:val="0"/>
          <w:szCs w:val="21"/>
        </w:rPr>
      </w:pPr>
      <w:r>
        <w:rPr>
          <w:rFonts w:hint="eastAsia" w:hAnsi="宋体"/>
          <w:b/>
          <w:kern w:val="0"/>
          <w:szCs w:val="21"/>
        </w:rPr>
        <w:t>EC</w:t>
      </w:r>
      <w:r>
        <w:rPr>
          <w:rFonts w:hint="eastAsia" w:hAnsi="宋体"/>
          <w:b/>
          <w:kern w:val="0"/>
          <w:szCs w:val="21"/>
          <w:lang w:val="en-US" w:eastAsia="zh-CN"/>
        </w:rPr>
        <w:t>DCTS</w:t>
      </w:r>
      <w:r>
        <w:rPr>
          <w:rFonts w:hint="eastAsia" w:hAnsi="宋体"/>
          <w:b/>
          <w:kern w:val="0"/>
          <w:szCs w:val="21"/>
        </w:rPr>
        <w:t>-SQZN-0</w:t>
      </w:r>
      <w:r>
        <w:rPr>
          <w:rFonts w:hint="eastAsia" w:hAnsi="宋体"/>
          <w:b/>
          <w:kern w:val="0"/>
          <w:szCs w:val="21"/>
          <w:lang w:val="en-US" w:eastAsia="zh-CN"/>
        </w:rPr>
        <w:t>2.02.00</w:t>
      </w:r>
      <w:r>
        <w:rPr>
          <w:rFonts w:hint="eastAsia" w:hAnsi="宋体"/>
          <w:b/>
          <w:kern w:val="0"/>
          <w:szCs w:val="21"/>
        </w:rPr>
        <w:t xml:space="preserve"> </w:t>
      </w:r>
    </w:p>
    <w:p>
      <w:pPr>
        <w:spacing w:line="360" w:lineRule="auto"/>
        <w:jc w:val="center"/>
        <w:rPr>
          <w:b/>
          <w:bCs/>
          <w:sz w:val="36"/>
          <w:szCs w:val="36"/>
        </w:rPr>
      </w:pP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药物临床试验</w:t>
      </w:r>
      <w:r>
        <w:rPr>
          <w:rFonts w:hint="eastAsia"/>
          <w:b/>
          <w:bCs/>
          <w:sz w:val="36"/>
          <w:szCs w:val="36"/>
          <w:lang w:eastAsia="zh-CN"/>
        </w:rPr>
        <w:t>（研究）</w:t>
      </w:r>
      <w:r>
        <w:rPr>
          <w:rFonts w:hint="eastAsia"/>
          <w:b/>
          <w:bCs/>
          <w:sz w:val="36"/>
          <w:szCs w:val="36"/>
        </w:rPr>
        <w:t>伦理审查提交材料清单</w:t>
      </w:r>
    </w:p>
    <w:p>
      <w:pPr>
        <w:jc w:val="center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药物临床试验</w:t>
      </w:r>
      <w:bookmarkStart w:id="0" w:name="_GoBack"/>
      <w:bookmarkEnd w:id="0"/>
    </w:p>
    <w:tbl>
      <w:tblPr>
        <w:tblStyle w:val="4"/>
        <w:tblW w:w="82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6900"/>
        <w:gridCol w:w="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</w:t>
            </w:r>
          </w:p>
        </w:tc>
        <w:tc>
          <w:tcPr>
            <w:tcW w:w="690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签名并注明日期的申请表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2</w:t>
            </w:r>
          </w:p>
        </w:tc>
        <w:tc>
          <w:tcPr>
            <w:tcW w:w="6900" w:type="dxa"/>
            <w:vAlign w:val="center"/>
          </w:tcPr>
          <w:p>
            <w:pPr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送审文件清单（</w:t>
            </w:r>
            <w:r>
              <w:rPr>
                <w:rFonts w:hint="eastAsia" w:ascii="宋体" w:hAnsi="宋体"/>
                <w:sz w:val="24"/>
                <w:szCs w:val="24"/>
              </w:rPr>
              <w:t>注明所有提交文件的版本号和日期</w:t>
            </w:r>
            <w:r>
              <w:rPr>
                <w:rFonts w:hint="eastAsia" w:hAnsi="宋体"/>
                <w:sz w:val="24"/>
                <w:szCs w:val="24"/>
              </w:rPr>
              <w:t>）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3</w:t>
            </w:r>
          </w:p>
        </w:tc>
        <w:tc>
          <w:tcPr>
            <w:tcW w:w="690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涉及伦理问题的说明（如在临床试验方案中已做了充分说明则可免报）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4</w:t>
            </w:r>
          </w:p>
        </w:tc>
        <w:tc>
          <w:tcPr>
            <w:tcW w:w="690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临床试验方案（注明日期和版本号）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5</w:t>
            </w:r>
          </w:p>
        </w:tc>
        <w:tc>
          <w:tcPr>
            <w:tcW w:w="690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病例报告表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6</w:t>
            </w:r>
          </w:p>
        </w:tc>
        <w:tc>
          <w:tcPr>
            <w:tcW w:w="690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研究者手册（注明日期和版本）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7</w:t>
            </w:r>
          </w:p>
        </w:tc>
        <w:tc>
          <w:tcPr>
            <w:tcW w:w="690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招募受试者材料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8</w:t>
            </w:r>
          </w:p>
        </w:tc>
        <w:tc>
          <w:tcPr>
            <w:tcW w:w="690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知情同意书（注明版本号和日期）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9</w:t>
            </w:r>
          </w:p>
        </w:tc>
        <w:tc>
          <w:tcPr>
            <w:tcW w:w="690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组长单位批件或已获其他伦理委员会或政府机构伦理审查佐证材料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6900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其他相关文件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宋体" w:hAnsi="宋体"/>
          <w:szCs w:val="21"/>
        </w:rPr>
      </w:pPr>
    </w:p>
    <w:p>
      <w:pPr>
        <w:jc w:val="center"/>
        <w:rPr>
          <w:rFonts w:ascii="宋体" w:hAnsi="宋体"/>
          <w:szCs w:val="21"/>
        </w:rPr>
      </w:pPr>
      <w:r>
        <w:rPr>
          <w:rFonts w:hint="eastAsia"/>
          <w:b/>
          <w:bCs/>
          <w:sz w:val="28"/>
          <w:szCs w:val="28"/>
        </w:rPr>
        <w:t>涉及人体临床科研课题</w:t>
      </w:r>
      <w:r>
        <w:rPr>
          <w:rFonts w:hint="eastAsia" w:eastAsia="宋体"/>
          <w:b/>
          <w:bCs/>
          <w:sz w:val="28"/>
          <w:szCs w:val="28"/>
          <w:lang w:eastAsia="zh-CN"/>
        </w:rPr>
        <w:t>（药物干预）</w:t>
      </w:r>
    </w:p>
    <w:tbl>
      <w:tblPr>
        <w:tblStyle w:val="4"/>
        <w:tblpPr w:leftFromText="180" w:rightFromText="180" w:vertAnchor="text" w:horzAnchor="page" w:tblpX="1890" w:tblpY="149"/>
        <w:tblOverlap w:val="never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6879"/>
        <w:gridCol w:w="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</w:p>
        </w:tc>
        <w:tc>
          <w:tcPr>
            <w:tcW w:w="687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签名并注明日期的申请表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</w:p>
        </w:tc>
        <w:tc>
          <w:tcPr>
            <w:tcW w:w="687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研究过程中关于伦理学方面的说明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3</w:t>
            </w:r>
          </w:p>
        </w:tc>
        <w:tc>
          <w:tcPr>
            <w:tcW w:w="6879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课题计划任务书或临床研究方案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4</w:t>
            </w:r>
          </w:p>
        </w:tc>
        <w:tc>
          <w:tcPr>
            <w:tcW w:w="6879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知情同意书(样本)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5</w:t>
            </w:r>
          </w:p>
        </w:tc>
        <w:tc>
          <w:tcPr>
            <w:tcW w:w="6879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病例报告表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6</w:t>
            </w:r>
          </w:p>
        </w:tc>
        <w:tc>
          <w:tcPr>
            <w:tcW w:w="6879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研究者手册（注明日期和版本）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7</w:t>
            </w:r>
          </w:p>
        </w:tc>
        <w:tc>
          <w:tcPr>
            <w:tcW w:w="6879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招募受试者材料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8</w:t>
            </w:r>
          </w:p>
        </w:tc>
        <w:tc>
          <w:tcPr>
            <w:tcW w:w="6879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组长单位批件或已获其他伦理委员会或政府机构伦理审查佐证材料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9</w:t>
            </w:r>
          </w:p>
        </w:tc>
        <w:tc>
          <w:tcPr>
            <w:tcW w:w="6879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科研课题立项批件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47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10</w:t>
            </w:r>
          </w:p>
        </w:tc>
        <w:tc>
          <w:tcPr>
            <w:tcW w:w="6879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其他相关文件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3C5A04"/>
    <w:rsid w:val="09B74A9E"/>
    <w:rsid w:val="0CEA7305"/>
    <w:rsid w:val="1B343994"/>
    <w:rsid w:val="26364DA5"/>
    <w:rsid w:val="26703D11"/>
    <w:rsid w:val="28CA77B4"/>
    <w:rsid w:val="2D794A17"/>
    <w:rsid w:val="42F536A1"/>
    <w:rsid w:val="49007827"/>
    <w:rsid w:val="4CF2246C"/>
    <w:rsid w:val="55754E7D"/>
    <w:rsid w:val="6C0C6F43"/>
    <w:rsid w:val="72263E62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Administrator</cp:lastModifiedBy>
  <dcterms:modified xsi:type="dcterms:W3CDTF">2019-09-02T06:33:54Z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