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eastAsia="宋体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-SQZN-</w:t>
      </w:r>
      <w:r>
        <w:rPr>
          <w:rFonts w:hint="eastAsia"/>
          <w:b/>
          <w:szCs w:val="21"/>
          <w:lang w:val="en-US" w:eastAsia="zh-CN"/>
        </w:rPr>
        <w:t>10.02.00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药物临床试验</w:t>
      </w:r>
      <w:r>
        <w:rPr>
          <w:rFonts w:hint="eastAsia" w:ascii="宋体" w:hAnsi="宋体"/>
          <w:b/>
          <w:bCs/>
          <w:sz w:val="36"/>
          <w:szCs w:val="36"/>
        </w:rPr>
        <w:t>违背/偏离方案报告表</w:t>
      </w:r>
    </w:p>
    <w:p>
      <w:pPr>
        <w:jc w:val="center"/>
        <w:rPr>
          <w:rFonts w:ascii="宋体" w:hAnsi="宋体"/>
          <w:b/>
          <w:bCs/>
          <w:sz w:val="24"/>
          <w:szCs w:val="24"/>
        </w:rPr>
      </w:pP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130"/>
        <w:gridCol w:w="78"/>
        <w:gridCol w:w="2053"/>
        <w:gridCol w:w="2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2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342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2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伦理审查批件号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主要研究者</w:t>
            </w:r>
          </w:p>
        </w:tc>
        <w:tc>
          <w:tcPr>
            <w:tcW w:w="2081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2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研究单位</w:t>
            </w:r>
          </w:p>
        </w:tc>
        <w:tc>
          <w:tcPr>
            <w:tcW w:w="6342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2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申办者</w:t>
            </w:r>
          </w:p>
        </w:tc>
        <w:tc>
          <w:tcPr>
            <w:tcW w:w="6342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方案版本号/版本日期：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知情同意书版本号/版本日期：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违背方案的情况：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1、纳入了不符合纳入标准或符合排除标准的受试者：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2、研究过程中，符合提前中止研究标准而未让受试者退出研究：□是□否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3、给予受试者错误治疗或不正确的剂量：□是□否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4、给予受试者方案禁止的合并用药：□是□否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5、任何偏离研究特定的程序或评估，从而对受试者的权益、安全和健康或对研究结果产生显著影响的研究行为：□是□否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6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违背方案状况的描述：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30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报告者：</w:t>
            </w:r>
          </w:p>
        </w:tc>
        <w:tc>
          <w:tcPr>
            <w:tcW w:w="4134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报告日期：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023828"/>
    <w:rsid w:val="063C5A04"/>
    <w:rsid w:val="09B74A9E"/>
    <w:rsid w:val="0CEA7305"/>
    <w:rsid w:val="0D954582"/>
    <w:rsid w:val="1B343994"/>
    <w:rsid w:val="26364DA5"/>
    <w:rsid w:val="26703D11"/>
    <w:rsid w:val="28CA77B4"/>
    <w:rsid w:val="2D794A17"/>
    <w:rsid w:val="310A373E"/>
    <w:rsid w:val="3D8E2090"/>
    <w:rsid w:val="3DBD7707"/>
    <w:rsid w:val="42F536A1"/>
    <w:rsid w:val="49007827"/>
    <w:rsid w:val="4CF2246C"/>
    <w:rsid w:val="55754E7D"/>
    <w:rsid w:val="5E1F570C"/>
    <w:rsid w:val="63A067FC"/>
    <w:rsid w:val="6C0C6F43"/>
    <w:rsid w:val="72263E62"/>
    <w:rsid w:val="794E394D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2019-09-02T08:06:08Z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